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3F543" w14:textId="77777777" w:rsidR="00A07C3D" w:rsidRPr="00EF4E04" w:rsidRDefault="003F7407" w:rsidP="00A07C3D">
      <w:pPr>
        <w:pStyle w:val="Cm"/>
        <w:rPr>
          <w:rFonts w:asciiTheme="majorHAnsi" w:hAnsiTheme="majorHAnsi" w:cs="Arial"/>
          <w:b w:val="0"/>
          <w:noProof/>
          <w:sz w:val="22"/>
          <w:szCs w:val="22"/>
          <w:lang w:eastAsia="hu-HU"/>
        </w:rPr>
      </w:pPr>
      <w:r w:rsidRPr="00EF4E04">
        <w:rPr>
          <w:rFonts w:asciiTheme="majorHAnsi" w:hAnsiTheme="majorHAnsi" w:cs="Arial"/>
          <w:b w:val="0"/>
          <w:noProof/>
          <w:sz w:val="22"/>
          <w:szCs w:val="22"/>
          <w:lang w:eastAsia="hu-HU"/>
        </w:rPr>
        <w:t xml:space="preserve"> </w:t>
      </w:r>
    </w:p>
    <w:p w14:paraId="649EECF2" w14:textId="77777777" w:rsidR="00A07C3D" w:rsidRPr="004D758C" w:rsidRDefault="00A07C3D" w:rsidP="00A07C3D">
      <w:pPr>
        <w:pStyle w:val="Cm"/>
        <w:rPr>
          <w:rFonts w:asciiTheme="majorHAnsi" w:hAnsiTheme="majorHAnsi" w:cs="Arial"/>
          <w:b w:val="0"/>
          <w:noProof/>
          <w:sz w:val="22"/>
          <w:szCs w:val="22"/>
          <w:lang w:eastAsia="hu-HU"/>
        </w:rPr>
      </w:pPr>
      <w:r w:rsidRPr="00EF4E04">
        <w:rPr>
          <w:rFonts w:asciiTheme="majorHAnsi" w:hAnsiTheme="majorHAnsi" w:cs="Arial"/>
          <w:b w:val="0"/>
          <w:noProof/>
          <w:sz w:val="22"/>
          <w:szCs w:val="22"/>
          <w:lang w:eastAsia="hu-HU"/>
        </w:rPr>
        <w:t xml:space="preserve"> </w:t>
      </w:r>
      <w:r w:rsidRPr="004D758C">
        <w:rPr>
          <w:rFonts w:asciiTheme="majorHAnsi" w:hAnsiTheme="majorHAnsi"/>
          <w:noProof/>
          <w:sz w:val="22"/>
          <w:szCs w:val="22"/>
          <w:lang w:eastAsia="hu-HU"/>
        </w:rPr>
        <w:drawing>
          <wp:inline distT="0" distB="0" distL="0" distR="0" wp14:anchorId="5F8D960C" wp14:editId="55C24671">
            <wp:extent cx="1524170" cy="981075"/>
            <wp:effectExtent l="0" t="0" r="0" b="0"/>
            <wp:docPr id="2" name="Kép 17" descr="emm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mi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304" cy="98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4E93F" w14:textId="77777777" w:rsidR="00A07C3D" w:rsidRPr="004D758C" w:rsidRDefault="00A07C3D" w:rsidP="00A07C3D">
      <w:pPr>
        <w:pStyle w:val="Cm"/>
        <w:jc w:val="left"/>
        <w:rPr>
          <w:rFonts w:asciiTheme="majorHAnsi" w:hAnsiTheme="majorHAnsi" w:cs="Arial"/>
          <w:sz w:val="22"/>
          <w:szCs w:val="22"/>
        </w:rPr>
      </w:pPr>
    </w:p>
    <w:p w14:paraId="31A4E011" w14:textId="77777777" w:rsidR="00A07C3D" w:rsidRPr="004D758C" w:rsidRDefault="00A07C3D" w:rsidP="00A07C3D">
      <w:pPr>
        <w:pStyle w:val="Cm"/>
        <w:jc w:val="left"/>
        <w:rPr>
          <w:rFonts w:asciiTheme="majorHAnsi" w:hAnsiTheme="majorHAnsi" w:cs="Arial"/>
          <w:sz w:val="22"/>
          <w:szCs w:val="22"/>
        </w:rPr>
      </w:pPr>
    </w:p>
    <w:p w14:paraId="1D34BF46" w14:textId="77777777" w:rsidR="00A07C3D" w:rsidRPr="004D758C" w:rsidRDefault="00A07C3D" w:rsidP="00A07C3D">
      <w:pPr>
        <w:pStyle w:val="Cm"/>
        <w:jc w:val="left"/>
        <w:rPr>
          <w:rFonts w:asciiTheme="majorHAnsi" w:hAnsiTheme="majorHAnsi" w:cs="Arial"/>
          <w:sz w:val="22"/>
          <w:szCs w:val="22"/>
        </w:rPr>
      </w:pPr>
    </w:p>
    <w:p w14:paraId="0B9AA4C5" w14:textId="77777777" w:rsidR="00A07C3D" w:rsidRPr="004D758C" w:rsidRDefault="00A07C3D" w:rsidP="00A07C3D">
      <w:pPr>
        <w:pStyle w:val="Cm"/>
        <w:rPr>
          <w:rFonts w:asciiTheme="majorHAnsi" w:hAnsiTheme="majorHAnsi" w:cs="Arial"/>
          <w:sz w:val="22"/>
          <w:szCs w:val="22"/>
        </w:rPr>
      </w:pPr>
    </w:p>
    <w:p w14:paraId="46AFBFDB" w14:textId="77777777" w:rsidR="00A07C3D" w:rsidRPr="004D758C" w:rsidRDefault="00A07C3D" w:rsidP="00A07C3D">
      <w:pPr>
        <w:pStyle w:val="Cm"/>
        <w:rPr>
          <w:rFonts w:asciiTheme="majorHAnsi" w:hAnsiTheme="majorHAnsi" w:cs="Arial"/>
          <w:sz w:val="22"/>
          <w:szCs w:val="22"/>
        </w:rPr>
      </w:pPr>
    </w:p>
    <w:p w14:paraId="5F60076D" w14:textId="77777777" w:rsidR="00A07C3D" w:rsidRPr="004D758C" w:rsidRDefault="00A07C3D" w:rsidP="00A07C3D">
      <w:pPr>
        <w:pStyle w:val="Cm"/>
        <w:rPr>
          <w:rFonts w:asciiTheme="majorHAnsi" w:hAnsiTheme="majorHAnsi" w:cs="Arial"/>
          <w:sz w:val="22"/>
          <w:szCs w:val="22"/>
        </w:rPr>
      </w:pPr>
    </w:p>
    <w:p w14:paraId="0209DCC2" w14:textId="77777777" w:rsidR="00A07C3D" w:rsidRPr="004D758C" w:rsidRDefault="00A07C3D" w:rsidP="00A07C3D">
      <w:pPr>
        <w:pStyle w:val="Cm"/>
        <w:rPr>
          <w:rFonts w:asciiTheme="majorHAnsi" w:hAnsiTheme="majorHAnsi" w:cs="Arial"/>
          <w:sz w:val="22"/>
          <w:szCs w:val="22"/>
        </w:rPr>
      </w:pPr>
    </w:p>
    <w:p w14:paraId="4F66B121" w14:textId="77777777" w:rsidR="00A07C3D" w:rsidRPr="004D758C" w:rsidRDefault="00A07C3D" w:rsidP="00A07C3D">
      <w:pPr>
        <w:pStyle w:val="Cm"/>
        <w:rPr>
          <w:rFonts w:asciiTheme="majorHAnsi" w:hAnsiTheme="majorHAnsi" w:cs="Arial"/>
          <w:sz w:val="22"/>
          <w:szCs w:val="22"/>
        </w:rPr>
      </w:pPr>
    </w:p>
    <w:p w14:paraId="31A610BD" w14:textId="77777777" w:rsidR="00A07C3D" w:rsidRPr="004D758C" w:rsidRDefault="00A07C3D" w:rsidP="00A07C3D">
      <w:pPr>
        <w:pStyle w:val="Cm"/>
        <w:rPr>
          <w:rFonts w:asciiTheme="majorHAnsi" w:hAnsiTheme="majorHAnsi" w:cs="Arial"/>
          <w:sz w:val="22"/>
          <w:szCs w:val="22"/>
        </w:rPr>
      </w:pPr>
    </w:p>
    <w:p w14:paraId="4ADCF3A8" w14:textId="77777777" w:rsidR="00A07C3D" w:rsidRPr="004D758C" w:rsidRDefault="00A07C3D" w:rsidP="00A07C3D">
      <w:pPr>
        <w:pStyle w:val="Cm"/>
        <w:rPr>
          <w:rFonts w:asciiTheme="majorHAnsi" w:hAnsiTheme="majorHAnsi" w:cs="Arial"/>
          <w:sz w:val="22"/>
          <w:szCs w:val="22"/>
        </w:rPr>
      </w:pPr>
    </w:p>
    <w:p w14:paraId="197C5B6F" w14:textId="77777777" w:rsidR="00A07C3D" w:rsidRPr="004D758C" w:rsidRDefault="00A07C3D" w:rsidP="00A07C3D">
      <w:pPr>
        <w:pStyle w:val="Default"/>
        <w:spacing w:line="276" w:lineRule="auto"/>
        <w:jc w:val="center"/>
        <w:rPr>
          <w:rFonts w:asciiTheme="majorHAnsi" w:hAnsiTheme="majorHAnsi" w:cs="Arial"/>
          <w:b/>
          <w:bCs/>
          <w:color w:val="auto"/>
          <w:sz w:val="22"/>
          <w:szCs w:val="22"/>
        </w:rPr>
      </w:pPr>
      <w:r w:rsidRPr="004D758C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PÁLYÁZATI ÚTMUTATÓ </w:t>
      </w:r>
    </w:p>
    <w:p w14:paraId="52CC7E46" w14:textId="51F241EE" w:rsidR="00A07C3D" w:rsidRPr="004D758C" w:rsidRDefault="00430520" w:rsidP="00A07C3D">
      <w:pPr>
        <w:pStyle w:val="Default"/>
        <w:spacing w:line="276" w:lineRule="auto"/>
        <w:jc w:val="center"/>
        <w:rPr>
          <w:rFonts w:asciiTheme="majorHAnsi" w:hAnsiTheme="majorHAnsi" w:cs="Arial"/>
          <w:b/>
          <w:bCs/>
          <w:color w:val="auto"/>
          <w:sz w:val="22"/>
          <w:szCs w:val="22"/>
        </w:rPr>
      </w:pPr>
      <w:r w:rsidRPr="004D758C">
        <w:rPr>
          <w:rFonts w:asciiTheme="majorHAnsi" w:hAnsiTheme="majorHAnsi" w:cs="Arial"/>
          <w:b/>
          <w:bCs/>
          <w:color w:val="auto"/>
          <w:sz w:val="22"/>
          <w:szCs w:val="22"/>
        </w:rPr>
        <w:t>„</w:t>
      </w:r>
      <w:r w:rsidR="00BB5FDE" w:rsidRPr="004D758C">
        <w:rPr>
          <w:rFonts w:asciiTheme="majorHAnsi" w:hAnsiTheme="majorHAnsi" w:cs="Arial"/>
          <w:b/>
          <w:bCs/>
          <w:color w:val="auto"/>
          <w:sz w:val="22"/>
          <w:szCs w:val="22"/>
        </w:rPr>
        <w:t>Az 1-es típusú diabétesszel élő gyermekek és családjaik jólétét, jóllétét fokozó, fejlesztési célú támogatás gyermekdiabétesz centrumok részére</w:t>
      </w:r>
      <w:r w:rsidR="00A07C3D" w:rsidRPr="004D758C">
        <w:rPr>
          <w:rFonts w:asciiTheme="majorHAnsi" w:hAnsiTheme="majorHAnsi" w:cs="Arial"/>
          <w:b/>
          <w:bCs/>
          <w:color w:val="auto"/>
          <w:sz w:val="22"/>
          <w:szCs w:val="22"/>
        </w:rPr>
        <w:t>” c. kiíráshoz</w:t>
      </w:r>
    </w:p>
    <w:p w14:paraId="0A15322D" w14:textId="77777777" w:rsidR="00A07C3D" w:rsidRPr="004D758C" w:rsidRDefault="00A07C3D" w:rsidP="00A07C3D">
      <w:pPr>
        <w:pStyle w:val="Default"/>
        <w:spacing w:line="276" w:lineRule="auto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14:paraId="6A32ADA7" w14:textId="77777777" w:rsidR="00A07C3D" w:rsidRPr="004D758C" w:rsidRDefault="00A07C3D" w:rsidP="00A07C3D">
      <w:pPr>
        <w:pStyle w:val="Default"/>
        <w:spacing w:line="276" w:lineRule="auto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14:paraId="353CE08C" w14:textId="77777777" w:rsidR="00A07C3D" w:rsidRPr="004D758C" w:rsidRDefault="00A07C3D" w:rsidP="00A07C3D">
      <w:pPr>
        <w:pStyle w:val="Default"/>
        <w:spacing w:line="276" w:lineRule="auto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14:paraId="7B7F1E84" w14:textId="77777777" w:rsidR="00A07C3D" w:rsidRPr="004D758C" w:rsidRDefault="00A07C3D" w:rsidP="00A07C3D">
      <w:pPr>
        <w:pStyle w:val="Default"/>
        <w:spacing w:line="276" w:lineRule="auto"/>
        <w:jc w:val="center"/>
        <w:rPr>
          <w:rFonts w:asciiTheme="majorHAnsi" w:hAnsiTheme="majorHAnsi" w:cs="Arial"/>
          <w:bCs/>
          <w:color w:val="auto"/>
          <w:sz w:val="22"/>
          <w:szCs w:val="22"/>
        </w:rPr>
      </w:pPr>
      <w:r w:rsidRPr="004D758C">
        <w:rPr>
          <w:rFonts w:asciiTheme="majorHAnsi" w:hAnsiTheme="majorHAnsi" w:cs="Arial"/>
          <w:bCs/>
          <w:color w:val="auto"/>
          <w:sz w:val="22"/>
          <w:szCs w:val="22"/>
        </w:rPr>
        <w:t xml:space="preserve">A pályázati </w:t>
      </w:r>
      <w:proofErr w:type="gramStart"/>
      <w:r w:rsidRPr="004D758C">
        <w:rPr>
          <w:rFonts w:asciiTheme="majorHAnsi" w:hAnsiTheme="majorHAnsi" w:cs="Arial"/>
          <w:bCs/>
          <w:color w:val="auto"/>
          <w:sz w:val="22"/>
          <w:szCs w:val="22"/>
        </w:rPr>
        <w:t>kategória</w:t>
      </w:r>
      <w:proofErr w:type="gramEnd"/>
      <w:r w:rsidRPr="004D758C">
        <w:rPr>
          <w:rFonts w:asciiTheme="majorHAnsi" w:hAnsiTheme="majorHAnsi" w:cs="Arial"/>
          <w:bCs/>
          <w:color w:val="auto"/>
          <w:sz w:val="22"/>
          <w:szCs w:val="22"/>
        </w:rPr>
        <w:t xml:space="preserve"> kódja:</w:t>
      </w:r>
    </w:p>
    <w:p w14:paraId="56C2AEFB" w14:textId="3F66093F" w:rsidR="00A07C3D" w:rsidRPr="004D758C" w:rsidRDefault="00CE3657" w:rsidP="00A07C3D">
      <w:pPr>
        <w:pStyle w:val="Default"/>
        <w:spacing w:line="276" w:lineRule="auto"/>
        <w:jc w:val="center"/>
        <w:rPr>
          <w:rFonts w:asciiTheme="majorHAnsi" w:hAnsiTheme="majorHAnsi" w:cs="Arial"/>
          <w:color w:val="auto"/>
          <w:sz w:val="22"/>
          <w:szCs w:val="22"/>
        </w:rPr>
      </w:pPr>
      <w:r w:rsidRPr="004D758C">
        <w:rPr>
          <w:rFonts w:asciiTheme="majorHAnsi" w:hAnsiTheme="majorHAnsi" w:cs="Arial"/>
          <w:color w:val="auto"/>
          <w:sz w:val="22"/>
          <w:szCs w:val="22"/>
        </w:rPr>
        <w:t>GYDIAB-20</w:t>
      </w:r>
    </w:p>
    <w:p w14:paraId="05BFA4EF" w14:textId="77777777" w:rsidR="00A07C3D" w:rsidRPr="004D758C" w:rsidRDefault="00A07C3D" w:rsidP="00A07C3D">
      <w:pPr>
        <w:pStyle w:val="Default"/>
        <w:jc w:val="center"/>
        <w:rPr>
          <w:rFonts w:asciiTheme="majorHAnsi" w:hAnsiTheme="majorHAnsi" w:cs="Arial"/>
          <w:color w:val="auto"/>
          <w:sz w:val="22"/>
          <w:szCs w:val="22"/>
        </w:rPr>
      </w:pPr>
    </w:p>
    <w:p w14:paraId="24271ED2" w14:textId="77777777" w:rsidR="00A07C3D" w:rsidRPr="004D758C" w:rsidRDefault="00A07C3D" w:rsidP="00A07C3D">
      <w:pPr>
        <w:pStyle w:val="Default"/>
        <w:jc w:val="center"/>
        <w:rPr>
          <w:rFonts w:asciiTheme="majorHAnsi" w:hAnsiTheme="majorHAnsi" w:cs="Arial"/>
          <w:color w:val="auto"/>
          <w:sz w:val="22"/>
          <w:szCs w:val="22"/>
        </w:rPr>
      </w:pPr>
    </w:p>
    <w:p w14:paraId="0BD62866" w14:textId="77777777" w:rsidR="00A07C3D" w:rsidRPr="004D758C" w:rsidRDefault="00A07C3D" w:rsidP="00A07C3D">
      <w:pPr>
        <w:pStyle w:val="Default"/>
        <w:jc w:val="center"/>
        <w:rPr>
          <w:rFonts w:asciiTheme="majorHAnsi" w:hAnsiTheme="majorHAnsi" w:cs="Arial"/>
          <w:color w:val="auto"/>
          <w:sz w:val="22"/>
          <w:szCs w:val="22"/>
        </w:rPr>
      </w:pPr>
    </w:p>
    <w:p w14:paraId="31D876D2" w14:textId="77777777" w:rsidR="00A07C3D" w:rsidRDefault="00A07C3D" w:rsidP="00A07C3D">
      <w:pPr>
        <w:pStyle w:val="Default"/>
        <w:jc w:val="center"/>
        <w:rPr>
          <w:rFonts w:asciiTheme="majorHAnsi" w:hAnsiTheme="majorHAnsi" w:cs="Arial"/>
          <w:color w:val="auto"/>
          <w:sz w:val="22"/>
          <w:szCs w:val="22"/>
        </w:rPr>
      </w:pPr>
    </w:p>
    <w:p w14:paraId="0869F546" w14:textId="77777777" w:rsidR="008C16BD" w:rsidRPr="004D758C" w:rsidRDefault="008C16BD" w:rsidP="00A07C3D">
      <w:pPr>
        <w:pStyle w:val="Default"/>
        <w:jc w:val="center"/>
        <w:rPr>
          <w:rFonts w:asciiTheme="majorHAnsi" w:hAnsiTheme="majorHAnsi" w:cs="Arial"/>
          <w:color w:val="auto"/>
          <w:sz w:val="22"/>
          <w:szCs w:val="22"/>
        </w:rPr>
      </w:pPr>
    </w:p>
    <w:p w14:paraId="58531EBE" w14:textId="77777777" w:rsidR="00A07C3D" w:rsidRPr="004D758C" w:rsidRDefault="00A07C3D" w:rsidP="00A07C3D">
      <w:pPr>
        <w:pStyle w:val="Default"/>
        <w:jc w:val="center"/>
        <w:rPr>
          <w:rFonts w:asciiTheme="majorHAnsi" w:hAnsiTheme="majorHAnsi" w:cs="Arial"/>
          <w:color w:val="auto"/>
          <w:sz w:val="22"/>
          <w:szCs w:val="22"/>
        </w:rPr>
      </w:pPr>
    </w:p>
    <w:p w14:paraId="07CF51AB" w14:textId="77777777" w:rsidR="00A07C3D" w:rsidRPr="004D758C" w:rsidRDefault="00A07C3D" w:rsidP="00A07C3D">
      <w:pPr>
        <w:pStyle w:val="Default"/>
        <w:jc w:val="center"/>
        <w:rPr>
          <w:rFonts w:asciiTheme="majorHAnsi" w:hAnsiTheme="majorHAnsi" w:cs="Arial"/>
          <w:color w:val="auto"/>
          <w:sz w:val="22"/>
          <w:szCs w:val="22"/>
        </w:rPr>
      </w:pPr>
    </w:p>
    <w:p w14:paraId="377CBD27" w14:textId="77777777" w:rsidR="00A07C3D" w:rsidRPr="004D758C" w:rsidRDefault="00A07C3D" w:rsidP="00A07C3D">
      <w:pPr>
        <w:pStyle w:val="Default"/>
        <w:jc w:val="center"/>
        <w:rPr>
          <w:rFonts w:asciiTheme="majorHAnsi" w:hAnsiTheme="majorHAnsi" w:cs="Arial"/>
          <w:color w:val="auto"/>
          <w:sz w:val="22"/>
          <w:szCs w:val="22"/>
        </w:rPr>
      </w:pPr>
    </w:p>
    <w:p w14:paraId="47714534" w14:textId="77777777" w:rsidR="00A07C3D" w:rsidRPr="004D758C" w:rsidRDefault="00A07C3D" w:rsidP="00A07C3D">
      <w:pPr>
        <w:pStyle w:val="Default"/>
        <w:jc w:val="center"/>
        <w:rPr>
          <w:rFonts w:asciiTheme="majorHAnsi" w:hAnsiTheme="majorHAnsi" w:cs="Arial"/>
          <w:color w:val="auto"/>
          <w:sz w:val="22"/>
          <w:szCs w:val="22"/>
        </w:rPr>
      </w:pPr>
    </w:p>
    <w:p w14:paraId="5F78B308" w14:textId="77777777" w:rsidR="00A07C3D" w:rsidRPr="004D758C" w:rsidRDefault="00A07C3D" w:rsidP="00A07C3D">
      <w:pPr>
        <w:pStyle w:val="Default"/>
        <w:jc w:val="center"/>
        <w:rPr>
          <w:rFonts w:asciiTheme="majorHAnsi" w:hAnsiTheme="majorHAnsi" w:cs="Arial"/>
          <w:color w:val="auto"/>
          <w:sz w:val="22"/>
          <w:szCs w:val="22"/>
        </w:rPr>
      </w:pPr>
    </w:p>
    <w:p w14:paraId="34791D43" w14:textId="77777777" w:rsidR="00A07C3D" w:rsidRPr="004D758C" w:rsidRDefault="00A07C3D" w:rsidP="00A07C3D">
      <w:pPr>
        <w:pStyle w:val="Default"/>
        <w:jc w:val="center"/>
        <w:rPr>
          <w:rFonts w:asciiTheme="majorHAnsi" w:hAnsiTheme="majorHAnsi" w:cs="Arial"/>
          <w:color w:val="auto"/>
          <w:sz w:val="22"/>
          <w:szCs w:val="22"/>
        </w:rPr>
      </w:pPr>
    </w:p>
    <w:p w14:paraId="256467A3" w14:textId="77777777" w:rsidR="00A07C3D" w:rsidRPr="004D758C" w:rsidRDefault="00A07C3D" w:rsidP="00A07C3D">
      <w:pPr>
        <w:pStyle w:val="Default"/>
        <w:jc w:val="center"/>
        <w:rPr>
          <w:rFonts w:asciiTheme="majorHAnsi" w:hAnsiTheme="majorHAnsi" w:cs="Arial"/>
          <w:color w:val="auto"/>
          <w:sz w:val="22"/>
          <w:szCs w:val="22"/>
        </w:rPr>
      </w:pPr>
    </w:p>
    <w:p w14:paraId="17E898F5" w14:textId="77777777" w:rsidR="00A07C3D" w:rsidRPr="004D758C" w:rsidRDefault="00A07C3D" w:rsidP="00A07C3D">
      <w:pPr>
        <w:pStyle w:val="Default"/>
        <w:jc w:val="center"/>
        <w:rPr>
          <w:rFonts w:asciiTheme="majorHAnsi" w:hAnsiTheme="majorHAnsi" w:cs="Arial"/>
          <w:color w:val="auto"/>
          <w:sz w:val="22"/>
          <w:szCs w:val="22"/>
        </w:rPr>
      </w:pPr>
    </w:p>
    <w:p w14:paraId="5140A015" w14:textId="77777777" w:rsidR="00A07C3D" w:rsidRPr="004D758C" w:rsidRDefault="00A07C3D" w:rsidP="00A07C3D">
      <w:pPr>
        <w:pStyle w:val="Default"/>
        <w:jc w:val="center"/>
        <w:rPr>
          <w:rFonts w:asciiTheme="majorHAnsi" w:hAnsiTheme="majorHAnsi" w:cs="Arial"/>
          <w:color w:val="auto"/>
          <w:sz w:val="22"/>
          <w:szCs w:val="22"/>
        </w:rPr>
      </w:pPr>
    </w:p>
    <w:p w14:paraId="374A1E7F" w14:textId="77777777" w:rsidR="00A07C3D" w:rsidRPr="004D758C" w:rsidRDefault="00A07C3D" w:rsidP="00A07C3D">
      <w:pPr>
        <w:pStyle w:val="Default"/>
        <w:jc w:val="center"/>
        <w:rPr>
          <w:rFonts w:asciiTheme="majorHAnsi" w:hAnsiTheme="majorHAnsi" w:cs="Arial"/>
          <w:color w:val="auto"/>
          <w:sz w:val="22"/>
          <w:szCs w:val="22"/>
        </w:rPr>
      </w:pPr>
    </w:p>
    <w:p w14:paraId="3180B1F3" w14:textId="77777777" w:rsidR="00A07C3D" w:rsidRPr="004D758C" w:rsidRDefault="00A07C3D" w:rsidP="00A07C3D">
      <w:pPr>
        <w:pStyle w:val="Default"/>
        <w:jc w:val="center"/>
        <w:rPr>
          <w:rFonts w:asciiTheme="majorHAnsi" w:hAnsiTheme="majorHAnsi" w:cs="Arial"/>
          <w:color w:val="auto"/>
          <w:sz w:val="22"/>
          <w:szCs w:val="22"/>
        </w:rPr>
      </w:pPr>
    </w:p>
    <w:p w14:paraId="31377984" w14:textId="77777777" w:rsidR="00A07C3D" w:rsidRPr="004D758C" w:rsidRDefault="00A07C3D" w:rsidP="00A07C3D">
      <w:pPr>
        <w:pStyle w:val="Default"/>
        <w:jc w:val="center"/>
        <w:rPr>
          <w:rFonts w:asciiTheme="majorHAnsi" w:hAnsiTheme="majorHAnsi" w:cs="Arial"/>
          <w:color w:val="auto"/>
          <w:sz w:val="22"/>
          <w:szCs w:val="22"/>
        </w:rPr>
      </w:pPr>
    </w:p>
    <w:p w14:paraId="383D864F" w14:textId="77777777" w:rsidR="00A07C3D" w:rsidRPr="004D758C" w:rsidRDefault="00A07C3D" w:rsidP="00A07C3D">
      <w:pPr>
        <w:pStyle w:val="Default"/>
        <w:jc w:val="center"/>
        <w:rPr>
          <w:rFonts w:asciiTheme="majorHAnsi" w:hAnsiTheme="majorHAnsi" w:cs="Arial"/>
          <w:color w:val="auto"/>
          <w:sz w:val="22"/>
          <w:szCs w:val="22"/>
        </w:rPr>
      </w:pPr>
    </w:p>
    <w:p w14:paraId="2B5657DF" w14:textId="77777777" w:rsidR="00A07C3D" w:rsidRPr="004D758C" w:rsidRDefault="00A07C3D" w:rsidP="00A07C3D">
      <w:pPr>
        <w:pStyle w:val="Default"/>
        <w:jc w:val="center"/>
        <w:rPr>
          <w:rFonts w:asciiTheme="majorHAnsi" w:hAnsiTheme="majorHAnsi" w:cs="Arial"/>
          <w:color w:val="auto"/>
          <w:sz w:val="22"/>
          <w:szCs w:val="22"/>
        </w:rPr>
      </w:pPr>
    </w:p>
    <w:p w14:paraId="2A75D151" w14:textId="77777777" w:rsidR="00A07C3D" w:rsidRPr="004D758C" w:rsidRDefault="00A07C3D" w:rsidP="00A07C3D">
      <w:pPr>
        <w:shd w:val="clear" w:color="auto" w:fill="FFFFFF"/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</w:p>
    <w:p w14:paraId="04EBD8F6" w14:textId="77777777" w:rsidR="00A07C3D" w:rsidRPr="004D758C" w:rsidRDefault="00A07C3D" w:rsidP="00A07C3D">
      <w:pPr>
        <w:shd w:val="clear" w:color="auto" w:fill="FFFFFF"/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</w:p>
    <w:p w14:paraId="66EF023F" w14:textId="77777777" w:rsidR="00A07C3D" w:rsidRPr="004D758C" w:rsidRDefault="00A07C3D" w:rsidP="00A07C3D">
      <w:pPr>
        <w:shd w:val="clear" w:color="auto" w:fill="FFFFFF"/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</w:p>
    <w:p w14:paraId="7A362385" w14:textId="77777777" w:rsidR="00A07C3D" w:rsidRPr="004D758C" w:rsidRDefault="00A07C3D" w:rsidP="00A07C3D">
      <w:pPr>
        <w:shd w:val="clear" w:color="auto" w:fill="FFFFFF"/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</w:p>
    <w:p w14:paraId="09FD9018" w14:textId="693AF18E" w:rsidR="00430520" w:rsidRPr="004D758C" w:rsidRDefault="00430520" w:rsidP="00A07C3D">
      <w:pPr>
        <w:shd w:val="clear" w:color="auto" w:fill="FFFFFF"/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</w:p>
    <w:p w14:paraId="043942F4" w14:textId="77777777" w:rsidR="00430520" w:rsidRPr="004D758C" w:rsidRDefault="00430520">
      <w:pPr>
        <w:rPr>
          <w:rFonts w:asciiTheme="majorHAnsi" w:hAnsiTheme="majorHAnsi" w:cs="Arial"/>
          <w:b/>
          <w:sz w:val="22"/>
          <w:szCs w:val="22"/>
        </w:rPr>
      </w:pPr>
      <w:r w:rsidRPr="004D758C">
        <w:rPr>
          <w:rFonts w:asciiTheme="majorHAnsi" w:hAnsiTheme="majorHAnsi" w:cs="Arial"/>
          <w:b/>
          <w:sz w:val="22"/>
          <w:szCs w:val="22"/>
        </w:rPr>
        <w:br w:type="page"/>
      </w:r>
    </w:p>
    <w:p w14:paraId="0AE0A378" w14:textId="77777777" w:rsidR="00A07C3D" w:rsidRPr="004D758C" w:rsidRDefault="00A07C3D" w:rsidP="00A07C3D">
      <w:pPr>
        <w:shd w:val="clear" w:color="auto" w:fill="FFFFFF"/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</w:p>
    <w:p w14:paraId="3BD5A8A9" w14:textId="77777777" w:rsidR="00214FE1" w:rsidRPr="004D758C" w:rsidRDefault="00214FE1" w:rsidP="00A07C3D">
      <w:pPr>
        <w:pStyle w:val="Cm"/>
        <w:rPr>
          <w:rFonts w:asciiTheme="majorHAnsi" w:hAnsiTheme="majorHAnsi" w:cs="Arial"/>
          <w:sz w:val="22"/>
          <w:szCs w:val="22"/>
        </w:rPr>
      </w:pPr>
    </w:p>
    <w:sdt>
      <w:sdtPr>
        <w:rPr>
          <w:rFonts w:ascii="Arial" w:eastAsia="Times New Roman" w:hAnsi="Arial" w:cs="Times New Roman"/>
          <w:bCs/>
          <w:noProof/>
          <w:color w:val="auto"/>
          <w:sz w:val="18"/>
          <w:szCs w:val="18"/>
          <w:lang w:eastAsia="en-US"/>
        </w:rPr>
        <w:id w:val="655729141"/>
        <w:docPartObj>
          <w:docPartGallery w:val="Table of Contents"/>
          <w:docPartUnique/>
        </w:docPartObj>
      </w:sdtPr>
      <w:sdtEndPr>
        <w:rPr>
          <w:rFonts w:asciiTheme="majorHAnsi" w:hAnsiTheme="majorHAnsi" w:cs="Arial"/>
          <w:sz w:val="22"/>
          <w:szCs w:val="22"/>
        </w:rPr>
      </w:sdtEndPr>
      <w:sdtContent>
        <w:p w14:paraId="500A001C" w14:textId="77777777" w:rsidR="00A93431" w:rsidRPr="004D758C" w:rsidRDefault="00A93431" w:rsidP="00037517">
          <w:pPr>
            <w:pStyle w:val="Tartalomjegyzkcmsora"/>
            <w:rPr>
              <w:b/>
              <w:color w:val="auto"/>
              <w:sz w:val="24"/>
              <w:szCs w:val="24"/>
            </w:rPr>
          </w:pPr>
          <w:r w:rsidRPr="004D758C">
            <w:rPr>
              <w:b/>
              <w:color w:val="auto"/>
              <w:sz w:val="24"/>
              <w:szCs w:val="24"/>
            </w:rPr>
            <w:t>Tartalomjegyzék</w:t>
          </w:r>
        </w:p>
        <w:p w14:paraId="5F8C42DA" w14:textId="0F97E612" w:rsidR="0005033D" w:rsidRPr="004D758C" w:rsidRDefault="00A93431">
          <w:pPr>
            <w:pStyle w:val="TJ1"/>
            <w:rPr>
              <w:rFonts w:asciiTheme="majorHAnsi" w:eastAsiaTheme="minorEastAsia" w:hAnsiTheme="majorHAnsi" w:cstheme="minorBidi"/>
              <w:bCs w:val="0"/>
              <w:sz w:val="22"/>
              <w:szCs w:val="22"/>
              <w:lang w:eastAsia="hu-HU"/>
            </w:rPr>
          </w:pPr>
          <w:r w:rsidRPr="004D758C">
            <w:rPr>
              <w:rFonts w:asciiTheme="majorHAnsi" w:hAnsiTheme="majorHAnsi"/>
              <w:sz w:val="22"/>
              <w:szCs w:val="22"/>
            </w:rPr>
            <w:fldChar w:fldCharType="begin"/>
          </w:r>
          <w:r w:rsidRPr="004D758C">
            <w:rPr>
              <w:rFonts w:asciiTheme="majorHAnsi" w:hAnsiTheme="majorHAnsi"/>
              <w:sz w:val="22"/>
              <w:szCs w:val="22"/>
            </w:rPr>
            <w:instrText xml:space="preserve"> TOC \o "1-3" \h \z \u </w:instrText>
          </w:r>
          <w:r w:rsidRPr="004D758C">
            <w:rPr>
              <w:rFonts w:asciiTheme="majorHAnsi" w:hAnsiTheme="majorHAnsi"/>
              <w:sz w:val="22"/>
              <w:szCs w:val="22"/>
            </w:rPr>
            <w:fldChar w:fldCharType="separate"/>
          </w:r>
          <w:hyperlink w:anchor="_Toc35596221" w:history="1"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05033D" w:rsidRPr="004D758C">
              <w:rPr>
                <w:rFonts w:asciiTheme="majorHAnsi" w:eastAsiaTheme="minorEastAsia" w:hAnsiTheme="majorHAnsi" w:cstheme="minorBidi"/>
                <w:bCs w:val="0"/>
                <w:sz w:val="22"/>
                <w:szCs w:val="22"/>
                <w:lang w:eastAsia="hu-HU"/>
              </w:rPr>
              <w:tab/>
            </w:r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</w:rPr>
              <w:t>A Pályázati Kiírásban és az Útmutatóban használt fogalmak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ab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begin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instrText xml:space="preserve"> PAGEREF _Toc35596221 \h </w:instrTex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separate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>3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end"/>
            </w:r>
          </w:hyperlink>
        </w:p>
        <w:p w14:paraId="22ED9870" w14:textId="32B4465C" w:rsidR="0005033D" w:rsidRPr="004D758C" w:rsidRDefault="0097284E">
          <w:pPr>
            <w:pStyle w:val="TJ1"/>
            <w:rPr>
              <w:rFonts w:asciiTheme="majorHAnsi" w:eastAsiaTheme="minorEastAsia" w:hAnsiTheme="majorHAnsi" w:cstheme="minorBidi"/>
              <w:bCs w:val="0"/>
              <w:sz w:val="22"/>
              <w:szCs w:val="22"/>
              <w:lang w:eastAsia="hu-HU"/>
            </w:rPr>
          </w:pPr>
          <w:hyperlink w:anchor="_Toc35596222" w:history="1">
            <w:r w:rsidR="0005033D" w:rsidRPr="004D758C">
              <w:rPr>
                <w:rStyle w:val="Hiperhivatkozs"/>
                <w:rFonts w:asciiTheme="majorHAnsi" w:eastAsiaTheme="minorHAnsi" w:hAnsiTheme="majorHAnsi"/>
                <w:sz w:val="22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05033D" w:rsidRPr="004D758C">
              <w:rPr>
                <w:rFonts w:asciiTheme="majorHAnsi" w:eastAsiaTheme="minorEastAsia" w:hAnsiTheme="majorHAnsi" w:cstheme="minorBidi"/>
                <w:bCs w:val="0"/>
                <w:sz w:val="22"/>
                <w:szCs w:val="22"/>
                <w:lang w:eastAsia="hu-HU"/>
              </w:rPr>
              <w:tab/>
            </w:r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</w:rPr>
              <w:t>A pályázat benyújtásának határideje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ab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begin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instrText xml:space="preserve"> PAGEREF _Toc35596222 \h </w:instrTex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separate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>3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end"/>
            </w:r>
          </w:hyperlink>
        </w:p>
        <w:p w14:paraId="0FFDC21A" w14:textId="295DE93D" w:rsidR="0005033D" w:rsidRPr="004D758C" w:rsidRDefault="0097284E">
          <w:pPr>
            <w:pStyle w:val="TJ1"/>
            <w:rPr>
              <w:rFonts w:asciiTheme="majorHAnsi" w:eastAsiaTheme="minorEastAsia" w:hAnsiTheme="majorHAnsi" w:cstheme="minorBidi"/>
              <w:bCs w:val="0"/>
              <w:sz w:val="22"/>
              <w:szCs w:val="22"/>
              <w:lang w:eastAsia="hu-HU"/>
            </w:rPr>
          </w:pPr>
          <w:hyperlink w:anchor="_Toc35596223" w:history="1"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05033D" w:rsidRPr="004D758C">
              <w:rPr>
                <w:rFonts w:asciiTheme="majorHAnsi" w:eastAsiaTheme="minorEastAsia" w:hAnsiTheme="majorHAnsi" w:cstheme="minorBidi"/>
                <w:bCs w:val="0"/>
                <w:sz w:val="22"/>
                <w:szCs w:val="22"/>
                <w:lang w:eastAsia="hu-HU"/>
              </w:rPr>
              <w:tab/>
            </w:r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</w:rPr>
              <w:t>A pályázaton igényelhető támogatás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ab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begin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instrText xml:space="preserve"> PAGEREF _Toc35596223 \h </w:instrTex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separate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>3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end"/>
            </w:r>
          </w:hyperlink>
        </w:p>
        <w:p w14:paraId="150C28E1" w14:textId="5C6F43CD" w:rsidR="0005033D" w:rsidRPr="004D758C" w:rsidRDefault="0097284E">
          <w:pPr>
            <w:pStyle w:val="TJ1"/>
            <w:rPr>
              <w:rFonts w:asciiTheme="majorHAnsi" w:eastAsiaTheme="minorEastAsia" w:hAnsiTheme="majorHAnsi" w:cstheme="minorBidi"/>
              <w:bCs w:val="0"/>
              <w:sz w:val="22"/>
              <w:szCs w:val="22"/>
              <w:lang w:eastAsia="hu-HU"/>
            </w:rPr>
          </w:pPr>
          <w:hyperlink w:anchor="_Toc35596224" w:history="1"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05033D" w:rsidRPr="004D758C">
              <w:rPr>
                <w:rFonts w:asciiTheme="majorHAnsi" w:eastAsiaTheme="minorEastAsia" w:hAnsiTheme="majorHAnsi" w:cstheme="minorBidi"/>
                <w:bCs w:val="0"/>
                <w:sz w:val="22"/>
                <w:szCs w:val="22"/>
                <w:lang w:eastAsia="hu-HU"/>
              </w:rPr>
              <w:tab/>
            </w:r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</w:rPr>
              <w:t>A pályázat elkészítése és benyújtása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ab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begin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instrText xml:space="preserve"> PAGEREF _Toc35596224 \h </w:instrTex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separate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>4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end"/>
            </w:r>
          </w:hyperlink>
        </w:p>
        <w:p w14:paraId="0E88F384" w14:textId="5CD1974C" w:rsidR="0005033D" w:rsidRPr="004D758C" w:rsidRDefault="0097284E">
          <w:pPr>
            <w:pStyle w:val="TJ1"/>
            <w:rPr>
              <w:rFonts w:asciiTheme="majorHAnsi" w:eastAsiaTheme="minorEastAsia" w:hAnsiTheme="majorHAnsi" w:cstheme="minorBidi"/>
              <w:bCs w:val="0"/>
              <w:sz w:val="22"/>
              <w:szCs w:val="22"/>
              <w:lang w:eastAsia="hu-HU"/>
            </w:rPr>
          </w:pPr>
          <w:hyperlink w:anchor="_Toc35596225" w:history="1"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</w:t>
            </w:r>
            <w:r w:rsidR="0005033D" w:rsidRPr="004D758C">
              <w:rPr>
                <w:rFonts w:asciiTheme="majorHAnsi" w:eastAsiaTheme="minorEastAsia" w:hAnsiTheme="majorHAnsi" w:cstheme="minorBidi"/>
                <w:bCs w:val="0"/>
                <w:sz w:val="22"/>
                <w:szCs w:val="22"/>
                <w:lang w:eastAsia="hu-HU"/>
              </w:rPr>
              <w:tab/>
            </w:r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</w:rPr>
              <w:t>A pályázat befogadása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ab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begin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instrText xml:space="preserve"> PAGEREF _Toc35596225 \h </w:instrTex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separate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>5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end"/>
            </w:r>
          </w:hyperlink>
        </w:p>
        <w:p w14:paraId="36F2D623" w14:textId="29FFD3D0" w:rsidR="0005033D" w:rsidRPr="004D758C" w:rsidRDefault="0097284E">
          <w:pPr>
            <w:pStyle w:val="TJ1"/>
            <w:rPr>
              <w:rFonts w:asciiTheme="majorHAnsi" w:eastAsiaTheme="minorEastAsia" w:hAnsiTheme="majorHAnsi" w:cstheme="minorBidi"/>
              <w:bCs w:val="0"/>
              <w:sz w:val="22"/>
              <w:szCs w:val="22"/>
              <w:lang w:eastAsia="hu-HU"/>
            </w:rPr>
          </w:pPr>
          <w:hyperlink w:anchor="_Toc35596226" w:history="1"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</w:t>
            </w:r>
            <w:r w:rsidR="0005033D" w:rsidRPr="004D758C">
              <w:rPr>
                <w:rFonts w:asciiTheme="majorHAnsi" w:eastAsiaTheme="minorEastAsia" w:hAnsiTheme="majorHAnsi" w:cstheme="minorBidi"/>
                <w:bCs w:val="0"/>
                <w:sz w:val="22"/>
                <w:szCs w:val="22"/>
                <w:lang w:eastAsia="hu-HU"/>
              </w:rPr>
              <w:tab/>
            </w:r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</w:rPr>
              <w:t>A pályázatok érvényességének vizsgálata, hiánypótlás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ab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begin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instrText xml:space="preserve"> PAGEREF _Toc35596226 \h </w:instrTex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separate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>6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end"/>
            </w:r>
          </w:hyperlink>
        </w:p>
        <w:p w14:paraId="1D0DC59F" w14:textId="3795F3F7" w:rsidR="0005033D" w:rsidRPr="004D758C" w:rsidRDefault="0097284E">
          <w:pPr>
            <w:pStyle w:val="TJ2"/>
            <w:rPr>
              <w:rFonts w:asciiTheme="majorHAnsi" w:eastAsiaTheme="minorEastAsia" w:hAnsiTheme="majorHAnsi" w:cstheme="minorBidi"/>
              <w:i w:val="0"/>
              <w:iCs w:val="0"/>
              <w:noProof/>
              <w:sz w:val="22"/>
              <w:szCs w:val="22"/>
              <w:lang w:eastAsia="hu-HU"/>
            </w:rPr>
          </w:pPr>
          <w:hyperlink w:anchor="_Toc35596227" w:history="1">
            <w:r w:rsidR="0005033D" w:rsidRPr="004D758C">
              <w:rPr>
                <w:rStyle w:val="Hiperhivatkozs"/>
                <w:rFonts w:asciiTheme="majorHAnsi" w:hAnsiTheme="majorHAnsi"/>
                <w:noProof/>
                <w:sz w:val="22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6.1.</w:t>
            </w:r>
            <w:r w:rsidR="0005033D" w:rsidRPr="004D758C">
              <w:rPr>
                <w:rFonts w:asciiTheme="majorHAnsi" w:eastAsiaTheme="minorEastAsia" w:hAnsiTheme="majorHAnsi" w:cstheme="minorBidi"/>
                <w:i w:val="0"/>
                <w:iCs w:val="0"/>
                <w:noProof/>
                <w:sz w:val="22"/>
                <w:szCs w:val="22"/>
                <w:lang w:eastAsia="hu-HU"/>
              </w:rPr>
              <w:tab/>
            </w:r>
            <w:r w:rsidR="0005033D" w:rsidRPr="004D758C">
              <w:rPr>
                <w:rStyle w:val="Hiperhivatkozs"/>
                <w:rFonts w:asciiTheme="majorHAnsi" w:hAnsiTheme="majorHAnsi"/>
                <w:noProof/>
                <w:sz w:val="22"/>
                <w:szCs w:val="22"/>
              </w:rPr>
              <w:t>Nem hiánypótoltatható jogosultsági kritériumok</w:t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_Toc35596227 \h </w:instrText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t>6</w:t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463347D" w14:textId="1CCF34EC" w:rsidR="0005033D" w:rsidRPr="004D758C" w:rsidRDefault="0097284E">
          <w:pPr>
            <w:pStyle w:val="TJ2"/>
            <w:rPr>
              <w:rFonts w:asciiTheme="majorHAnsi" w:eastAsiaTheme="minorEastAsia" w:hAnsiTheme="majorHAnsi" w:cstheme="minorBidi"/>
              <w:i w:val="0"/>
              <w:iCs w:val="0"/>
              <w:noProof/>
              <w:sz w:val="22"/>
              <w:szCs w:val="22"/>
              <w:lang w:eastAsia="hu-HU"/>
            </w:rPr>
          </w:pPr>
          <w:hyperlink w:anchor="_Toc35596228" w:history="1">
            <w:r w:rsidR="0005033D" w:rsidRPr="004D758C">
              <w:rPr>
                <w:rStyle w:val="Hiperhivatkozs"/>
                <w:rFonts w:asciiTheme="majorHAnsi" w:hAnsiTheme="majorHAnsi"/>
                <w:noProof/>
                <w:sz w:val="22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6.2.</w:t>
            </w:r>
            <w:r w:rsidR="0005033D" w:rsidRPr="004D758C">
              <w:rPr>
                <w:rFonts w:asciiTheme="majorHAnsi" w:eastAsiaTheme="minorEastAsia" w:hAnsiTheme="majorHAnsi" w:cstheme="minorBidi"/>
                <w:i w:val="0"/>
                <w:iCs w:val="0"/>
                <w:noProof/>
                <w:sz w:val="22"/>
                <w:szCs w:val="22"/>
                <w:lang w:eastAsia="hu-HU"/>
              </w:rPr>
              <w:tab/>
            </w:r>
            <w:r w:rsidR="0005033D" w:rsidRPr="004D758C">
              <w:rPr>
                <w:rStyle w:val="Hiperhivatkozs"/>
                <w:rFonts w:asciiTheme="majorHAnsi" w:hAnsiTheme="majorHAnsi"/>
                <w:noProof/>
                <w:sz w:val="22"/>
                <w:szCs w:val="22"/>
              </w:rPr>
              <w:t>Hiánypótoltatható jogosultsági szempontok</w:t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_Toc35596228 \h </w:instrText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t>6</w:t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CE15D13" w14:textId="3E772219" w:rsidR="0005033D" w:rsidRPr="004D758C" w:rsidRDefault="0097284E">
          <w:pPr>
            <w:pStyle w:val="TJ1"/>
            <w:rPr>
              <w:rFonts w:asciiTheme="majorHAnsi" w:eastAsiaTheme="minorEastAsia" w:hAnsiTheme="majorHAnsi" w:cstheme="minorBidi"/>
              <w:bCs w:val="0"/>
              <w:sz w:val="22"/>
              <w:szCs w:val="22"/>
              <w:lang w:eastAsia="hu-HU"/>
            </w:rPr>
          </w:pPr>
          <w:hyperlink w:anchor="_Toc35596229" w:history="1"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</w:t>
            </w:r>
            <w:r w:rsidR="0005033D" w:rsidRPr="004D758C">
              <w:rPr>
                <w:rFonts w:asciiTheme="majorHAnsi" w:eastAsiaTheme="minorEastAsia" w:hAnsiTheme="majorHAnsi" w:cstheme="minorBidi"/>
                <w:bCs w:val="0"/>
                <w:sz w:val="22"/>
                <w:szCs w:val="22"/>
                <w:lang w:eastAsia="hu-HU"/>
              </w:rPr>
              <w:tab/>
            </w:r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</w:rPr>
              <w:t>A pályázatok elbírálása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ab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begin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instrText xml:space="preserve"> PAGEREF _Toc35596229 \h </w:instrTex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separate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>7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end"/>
            </w:r>
          </w:hyperlink>
        </w:p>
        <w:p w14:paraId="4CBC8E8C" w14:textId="317E53F9" w:rsidR="0005033D" w:rsidRPr="004D758C" w:rsidRDefault="0097284E">
          <w:pPr>
            <w:pStyle w:val="TJ1"/>
            <w:rPr>
              <w:rFonts w:asciiTheme="majorHAnsi" w:eastAsiaTheme="minorEastAsia" w:hAnsiTheme="majorHAnsi" w:cstheme="minorBidi"/>
              <w:bCs w:val="0"/>
              <w:sz w:val="22"/>
              <w:szCs w:val="22"/>
              <w:lang w:eastAsia="hu-HU"/>
            </w:rPr>
          </w:pPr>
          <w:hyperlink w:anchor="_Toc35596230" w:history="1"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</w:t>
            </w:r>
            <w:r w:rsidR="0005033D" w:rsidRPr="004D758C">
              <w:rPr>
                <w:rFonts w:asciiTheme="majorHAnsi" w:eastAsiaTheme="minorEastAsia" w:hAnsiTheme="majorHAnsi" w:cstheme="minorBidi"/>
                <w:bCs w:val="0"/>
                <w:sz w:val="22"/>
                <w:szCs w:val="22"/>
                <w:lang w:eastAsia="hu-HU"/>
              </w:rPr>
              <w:tab/>
            </w:r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</w:rPr>
              <w:t>Kihirdetés, közzététel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ab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begin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instrText xml:space="preserve"> PAGEREF _Toc35596230 \h </w:instrTex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separate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>7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end"/>
            </w:r>
          </w:hyperlink>
        </w:p>
        <w:p w14:paraId="78B5793B" w14:textId="388D72E9" w:rsidR="0005033D" w:rsidRPr="004D758C" w:rsidRDefault="0097284E">
          <w:pPr>
            <w:pStyle w:val="TJ1"/>
            <w:rPr>
              <w:rFonts w:asciiTheme="majorHAnsi" w:eastAsiaTheme="minorEastAsia" w:hAnsiTheme="majorHAnsi" w:cstheme="minorBidi"/>
              <w:bCs w:val="0"/>
              <w:sz w:val="22"/>
              <w:szCs w:val="22"/>
              <w:lang w:eastAsia="hu-HU"/>
            </w:rPr>
          </w:pPr>
          <w:hyperlink w:anchor="_Toc35596231" w:history="1"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9.</w:t>
            </w:r>
            <w:r w:rsidR="0005033D" w:rsidRPr="004D758C">
              <w:rPr>
                <w:rFonts w:asciiTheme="majorHAnsi" w:eastAsiaTheme="minorEastAsia" w:hAnsiTheme="majorHAnsi" w:cstheme="minorBidi"/>
                <w:bCs w:val="0"/>
                <w:sz w:val="22"/>
                <w:szCs w:val="22"/>
                <w:lang w:eastAsia="hu-HU"/>
              </w:rPr>
              <w:tab/>
            </w:r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</w:rPr>
              <w:t>A támogatói okirat kiadásának feltételei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ab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begin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instrText xml:space="preserve"> PAGEREF _Toc35596231 \h </w:instrTex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separate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>8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end"/>
            </w:r>
          </w:hyperlink>
        </w:p>
        <w:p w14:paraId="64F8CD9C" w14:textId="76E38670" w:rsidR="0005033D" w:rsidRPr="004D758C" w:rsidRDefault="0097284E">
          <w:pPr>
            <w:pStyle w:val="TJ1"/>
            <w:rPr>
              <w:rFonts w:asciiTheme="majorHAnsi" w:eastAsiaTheme="minorEastAsia" w:hAnsiTheme="majorHAnsi" w:cstheme="minorBidi"/>
              <w:bCs w:val="0"/>
              <w:sz w:val="22"/>
              <w:szCs w:val="22"/>
              <w:lang w:eastAsia="hu-HU"/>
            </w:rPr>
          </w:pPr>
          <w:hyperlink w:anchor="_Toc35596232" w:history="1"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10.</w:t>
            </w:r>
            <w:r w:rsidR="0005033D" w:rsidRPr="004D758C">
              <w:rPr>
                <w:rFonts w:asciiTheme="majorHAnsi" w:eastAsiaTheme="minorEastAsia" w:hAnsiTheme="majorHAnsi" w:cstheme="minorBidi"/>
                <w:bCs w:val="0"/>
                <w:sz w:val="22"/>
                <w:szCs w:val="22"/>
                <w:lang w:eastAsia="hu-HU"/>
              </w:rPr>
              <w:tab/>
            </w:r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</w:rPr>
              <w:t>A támogatói okirat kiadása előtti módosítási kérelem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ab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begin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instrText xml:space="preserve"> PAGEREF _Toc35596232 \h </w:instrTex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separate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>8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end"/>
            </w:r>
          </w:hyperlink>
        </w:p>
        <w:p w14:paraId="37F4B935" w14:textId="01615E57" w:rsidR="0005033D" w:rsidRPr="004D758C" w:rsidRDefault="0097284E">
          <w:pPr>
            <w:pStyle w:val="TJ1"/>
            <w:rPr>
              <w:rFonts w:asciiTheme="majorHAnsi" w:eastAsiaTheme="minorEastAsia" w:hAnsiTheme="majorHAnsi" w:cstheme="minorBidi"/>
              <w:bCs w:val="0"/>
              <w:sz w:val="22"/>
              <w:szCs w:val="22"/>
              <w:lang w:eastAsia="hu-HU"/>
            </w:rPr>
          </w:pPr>
          <w:hyperlink w:anchor="_Toc35596233" w:history="1"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11.</w:t>
            </w:r>
            <w:r w:rsidR="0005033D" w:rsidRPr="004D758C">
              <w:rPr>
                <w:rFonts w:asciiTheme="majorHAnsi" w:eastAsiaTheme="minorEastAsia" w:hAnsiTheme="majorHAnsi" w:cstheme="minorBidi"/>
                <w:bCs w:val="0"/>
                <w:sz w:val="22"/>
                <w:szCs w:val="22"/>
                <w:lang w:eastAsia="hu-HU"/>
              </w:rPr>
              <w:tab/>
            </w:r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</w:rPr>
              <w:t>A támogatói okirat kiadása utáni módosítási kérelem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ab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begin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instrText xml:space="preserve"> PAGEREF _Toc35596233 \h </w:instrTex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separate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>9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end"/>
            </w:r>
          </w:hyperlink>
        </w:p>
        <w:p w14:paraId="4271F06F" w14:textId="31822733" w:rsidR="0005033D" w:rsidRPr="004D758C" w:rsidRDefault="0097284E">
          <w:pPr>
            <w:pStyle w:val="TJ1"/>
            <w:rPr>
              <w:rFonts w:asciiTheme="majorHAnsi" w:eastAsiaTheme="minorEastAsia" w:hAnsiTheme="majorHAnsi" w:cstheme="minorBidi"/>
              <w:bCs w:val="0"/>
              <w:sz w:val="22"/>
              <w:szCs w:val="22"/>
              <w:lang w:eastAsia="hu-HU"/>
            </w:rPr>
          </w:pPr>
          <w:hyperlink w:anchor="_Toc35596234" w:history="1"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12.</w:t>
            </w:r>
            <w:r w:rsidR="0005033D" w:rsidRPr="004D758C">
              <w:rPr>
                <w:rFonts w:asciiTheme="majorHAnsi" w:eastAsiaTheme="minorEastAsia" w:hAnsiTheme="majorHAnsi" w:cstheme="minorBidi"/>
                <w:bCs w:val="0"/>
                <w:sz w:val="22"/>
                <w:szCs w:val="22"/>
                <w:lang w:eastAsia="hu-HU"/>
              </w:rPr>
              <w:tab/>
            </w:r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</w:rPr>
              <w:t>A támogatási összeg folyósítása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ab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begin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instrText xml:space="preserve"> PAGEREF _Toc35596234 \h </w:instrTex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separate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>9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end"/>
            </w:r>
          </w:hyperlink>
        </w:p>
        <w:p w14:paraId="2821A56C" w14:textId="535E66B0" w:rsidR="0005033D" w:rsidRPr="004D758C" w:rsidRDefault="0097284E">
          <w:pPr>
            <w:pStyle w:val="TJ1"/>
            <w:rPr>
              <w:rFonts w:asciiTheme="majorHAnsi" w:eastAsiaTheme="minorEastAsia" w:hAnsiTheme="majorHAnsi" w:cstheme="minorBidi"/>
              <w:bCs w:val="0"/>
              <w:sz w:val="22"/>
              <w:szCs w:val="22"/>
              <w:lang w:eastAsia="hu-HU"/>
            </w:rPr>
          </w:pPr>
          <w:hyperlink w:anchor="_Toc35596235" w:history="1"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13.</w:t>
            </w:r>
            <w:r w:rsidR="0005033D" w:rsidRPr="004D758C">
              <w:rPr>
                <w:rFonts w:asciiTheme="majorHAnsi" w:eastAsiaTheme="minorEastAsia" w:hAnsiTheme="majorHAnsi" w:cstheme="minorBidi"/>
                <w:bCs w:val="0"/>
                <w:sz w:val="22"/>
                <w:szCs w:val="22"/>
                <w:lang w:eastAsia="hu-HU"/>
              </w:rPr>
              <w:tab/>
            </w:r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</w:rPr>
              <w:t>A támogatási összeg elszámolása és ellenőrzése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ab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begin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instrText xml:space="preserve"> PAGEREF _Toc35596235 \h </w:instrTex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separate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>10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end"/>
            </w:r>
          </w:hyperlink>
        </w:p>
        <w:p w14:paraId="2DD3E492" w14:textId="09302987" w:rsidR="0005033D" w:rsidRPr="004D758C" w:rsidRDefault="0097284E">
          <w:pPr>
            <w:pStyle w:val="TJ2"/>
            <w:rPr>
              <w:rFonts w:asciiTheme="majorHAnsi" w:eastAsiaTheme="minorEastAsia" w:hAnsiTheme="majorHAnsi" w:cstheme="minorBidi"/>
              <w:i w:val="0"/>
              <w:iCs w:val="0"/>
              <w:noProof/>
              <w:sz w:val="22"/>
              <w:szCs w:val="22"/>
              <w:lang w:eastAsia="hu-HU"/>
            </w:rPr>
          </w:pPr>
          <w:hyperlink w:anchor="_Toc35596236" w:history="1">
            <w:r w:rsidR="0005033D" w:rsidRPr="004D758C">
              <w:rPr>
                <w:rStyle w:val="Hiperhivatkozs"/>
                <w:rFonts w:asciiTheme="majorHAnsi" w:hAnsiTheme="majorHAnsi"/>
                <w:noProof/>
                <w:sz w:val="22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13.1.</w:t>
            </w:r>
            <w:r w:rsidR="0005033D" w:rsidRPr="004D758C">
              <w:rPr>
                <w:rFonts w:asciiTheme="majorHAnsi" w:eastAsiaTheme="minorEastAsia" w:hAnsiTheme="majorHAnsi" w:cstheme="minorBidi"/>
                <w:i w:val="0"/>
                <w:iCs w:val="0"/>
                <w:noProof/>
                <w:sz w:val="22"/>
                <w:szCs w:val="22"/>
                <w:lang w:eastAsia="hu-HU"/>
              </w:rPr>
              <w:tab/>
            </w:r>
            <w:r w:rsidR="0005033D" w:rsidRPr="004D758C">
              <w:rPr>
                <w:rStyle w:val="Hiperhivatkozs"/>
                <w:rFonts w:asciiTheme="majorHAnsi" w:hAnsiTheme="majorHAnsi"/>
                <w:noProof/>
                <w:sz w:val="22"/>
                <w:szCs w:val="22"/>
              </w:rPr>
              <w:t>Pénzügyi elszámolás</w:t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_Toc35596236 \h </w:instrText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t>11</w:t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4F481B1" w14:textId="73F7E7B8" w:rsidR="0005033D" w:rsidRPr="004D758C" w:rsidRDefault="0097284E">
          <w:pPr>
            <w:pStyle w:val="TJ2"/>
            <w:rPr>
              <w:rFonts w:asciiTheme="majorHAnsi" w:eastAsiaTheme="minorEastAsia" w:hAnsiTheme="majorHAnsi" w:cstheme="minorBidi"/>
              <w:i w:val="0"/>
              <w:iCs w:val="0"/>
              <w:noProof/>
              <w:sz w:val="22"/>
              <w:szCs w:val="22"/>
              <w:lang w:eastAsia="hu-HU"/>
            </w:rPr>
          </w:pPr>
          <w:hyperlink w:anchor="_Toc35596237" w:history="1">
            <w:r w:rsidR="0005033D" w:rsidRPr="004D758C">
              <w:rPr>
                <w:rStyle w:val="Hiperhivatkozs"/>
                <w:rFonts w:asciiTheme="majorHAnsi" w:hAnsiTheme="majorHAnsi"/>
                <w:noProof/>
                <w:sz w:val="22"/>
                <w:szCs w:val="22"/>
              </w:rPr>
              <w:t>13.1.1.</w:t>
            </w:r>
            <w:r w:rsidR="0005033D" w:rsidRPr="004D758C">
              <w:rPr>
                <w:rFonts w:asciiTheme="majorHAnsi" w:eastAsiaTheme="minorEastAsia" w:hAnsiTheme="majorHAnsi" w:cstheme="minorBidi"/>
                <w:i w:val="0"/>
                <w:iCs w:val="0"/>
                <w:noProof/>
                <w:sz w:val="22"/>
                <w:szCs w:val="22"/>
                <w:lang w:eastAsia="hu-HU"/>
              </w:rPr>
              <w:tab/>
            </w:r>
            <w:r w:rsidR="0005033D" w:rsidRPr="004D758C">
              <w:rPr>
                <w:rStyle w:val="Hiperhivatkozs"/>
                <w:rFonts w:asciiTheme="majorHAnsi" w:hAnsiTheme="majorHAnsi"/>
                <w:noProof/>
                <w:sz w:val="22"/>
                <w:szCs w:val="22"/>
              </w:rPr>
              <w:t>A számviteli bizonylatokkal kapcsolatos követelmények</w:t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_Toc35596237 \h </w:instrText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t>12</w:t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320362C" w14:textId="0E550A7C" w:rsidR="0005033D" w:rsidRPr="004D758C" w:rsidRDefault="0097284E">
          <w:pPr>
            <w:pStyle w:val="TJ2"/>
            <w:rPr>
              <w:rFonts w:asciiTheme="majorHAnsi" w:eastAsiaTheme="minorEastAsia" w:hAnsiTheme="majorHAnsi" w:cstheme="minorBidi"/>
              <w:i w:val="0"/>
              <w:iCs w:val="0"/>
              <w:noProof/>
              <w:sz w:val="22"/>
              <w:szCs w:val="22"/>
              <w:lang w:eastAsia="hu-HU"/>
            </w:rPr>
          </w:pPr>
          <w:hyperlink w:anchor="_Toc35596238" w:history="1">
            <w:r w:rsidR="0005033D" w:rsidRPr="004D758C">
              <w:rPr>
                <w:rStyle w:val="Hiperhivatkozs"/>
                <w:rFonts w:asciiTheme="majorHAnsi" w:hAnsiTheme="majorHAnsi"/>
                <w:noProof/>
                <w:sz w:val="22"/>
                <w:szCs w:val="22"/>
              </w:rPr>
              <w:t>13.1.2.</w:t>
            </w:r>
            <w:r w:rsidR="0005033D" w:rsidRPr="004D758C">
              <w:rPr>
                <w:rFonts w:asciiTheme="majorHAnsi" w:eastAsiaTheme="minorEastAsia" w:hAnsiTheme="majorHAnsi" w:cstheme="minorBidi"/>
                <w:i w:val="0"/>
                <w:iCs w:val="0"/>
                <w:noProof/>
                <w:sz w:val="22"/>
                <w:szCs w:val="22"/>
                <w:lang w:eastAsia="hu-HU"/>
              </w:rPr>
              <w:tab/>
            </w:r>
            <w:r w:rsidR="0005033D" w:rsidRPr="004D758C">
              <w:rPr>
                <w:rStyle w:val="Hiperhivatkozs"/>
                <w:rFonts w:asciiTheme="majorHAnsi" w:hAnsiTheme="majorHAnsi"/>
                <w:noProof/>
                <w:sz w:val="22"/>
                <w:szCs w:val="22"/>
              </w:rPr>
              <w:t>Pénzügyi teljesítést (kifizetést) igazoló bizonylatok</w:t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_Toc35596238 \h </w:instrText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t>13</w:t>
            </w:r>
            <w:r w:rsidR="0005033D" w:rsidRPr="004D758C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5CB0BC7" w14:textId="0B7B1AC7" w:rsidR="0005033D" w:rsidRPr="004D758C" w:rsidRDefault="0097284E">
          <w:pPr>
            <w:pStyle w:val="TJ1"/>
            <w:rPr>
              <w:rFonts w:asciiTheme="majorHAnsi" w:eastAsiaTheme="minorEastAsia" w:hAnsiTheme="majorHAnsi" w:cstheme="minorBidi"/>
              <w:bCs w:val="0"/>
              <w:sz w:val="22"/>
              <w:szCs w:val="22"/>
              <w:lang w:eastAsia="hu-HU"/>
            </w:rPr>
          </w:pPr>
          <w:hyperlink w:anchor="_Toc35596239" w:history="1"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14.</w:t>
            </w:r>
            <w:r w:rsidR="0005033D" w:rsidRPr="004D758C">
              <w:rPr>
                <w:rFonts w:asciiTheme="majorHAnsi" w:eastAsiaTheme="minorEastAsia" w:hAnsiTheme="majorHAnsi" w:cstheme="minorBidi"/>
                <w:bCs w:val="0"/>
                <w:sz w:val="22"/>
                <w:szCs w:val="22"/>
                <w:lang w:eastAsia="hu-HU"/>
              </w:rPr>
              <w:tab/>
            </w:r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</w:rPr>
              <w:t>Egyéb ellenőrzések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ab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begin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instrText xml:space="preserve"> PAGEREF _Toc35596239 \h </w:instrTex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separate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>14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end"/>
            </w:r>
          </w:hyperlink>
        </w:p>
        <w:p w14:paraId="798FAA4E" w14:textId="1408ACAB" w:rsidR="0005033D" w:rsidRPr="004D758C" w:rsidRDefault="0097284E">
          <w:pPr>
            <w:pStyle w:val="TJ1"/>
            <w:rPr>
              <w:rFonts w:asciiTheme="majorHAnsi" w:eastAsiaTheme="minorEastAsia" w:hAnsiTheme="majorHAnsi" w:cstheme="minorBidi"/>
              <w:bCs w:val="0"/>
              <w:sz w:val="22"/>
              <w:szCs w:val="22"/>
              <w:lang w:eastAsia="hu-HU"/>
            </w:rPr>
          </w:pPr>
          <w:hyperlink w:anchor="_Toc35596240" w:history="1"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15.</w:t>
            </w:r>
            <w:r w:rsidR="0005033D" w:rsidRPr="004D758C">
              <w:rPr>
                <w:rFonts w:asciiTheme="majorHAnsi" w:eastAsiaTheme="minorEastAsia" w:hAnsiTheme="majorHAnsi" w:cstheme="minorBidi"/>
                <w:bCs w:val="0"/>
                <w:sz w:val="22"/>
                <w:szCs w:val="22"/>
                <w:lang w:eastAsia="hu-HU"/>
              </w:rPr>
              <w:tab/>
            </w:r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</w:rPr>
              <w:t>Lemondás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ab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begin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instrText xml:space="preserve"> PAGEREF _Toc35596240 \h </w:instrTex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separate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>14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end"/>
            </w:r>
          </w:hyperlink>
        </w:p>
        <w:p w14:paraId="17856A73" w14:textId="1AC5EF6D" w:rsidR="0005033D" w:rsidRPr="004D758C" w:rsidRDefault="0097284E">
          <w:pPr>
            <w:pStyle w:val="TJ1"/>
            <w:rPr>
              <w:rFonts w:asciiTheme="majorHAnsi" w:eastAsiaTheme="minorEastAsia" w:hAnsiTheme="majorHAnsi" w:cstheme="minorBidi"/>
              <w:bCs w:val="0"/>
              <w:sz w:val="22"/>
              <w:szCs w:val="22"/>
              <w:lang w:eastAsia="hu-HU"/>
            </w:rPr>
          </w:pPr>
          <w:hyperlink w:anchor="_Toc35596241" w:history="1"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16.</w:t>
            </w:r>
            <w:r w:rsidR="0005033D" w:rsidRPr="004D758C">
              <w:rPr>
                <w:rFonts w:asciiTheme="majorHAnsi" w:eastAsiaTheme="minorEastAsia" w:hAnsiTheme="majorHAnsi" w:cstheme="minorBidi"/>
                <w:bCs w:val="0"/>
                <w:sz w:val="22"/>
                <w:szCs w:val="22"/>
                <w:lang w:eastAsia="hu-HU"/>
              </w:rPr>
              <w:tab/>
            </w:r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</w:rPr>
              <w:t>Lezárás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ab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begin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instrText xml:space="preserve"> PAGEREF _Toc35596241 \h </w:instrTex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separate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>14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end"/>
            </w:r>
          </w:hyperlink>
        </w:p>
        <w:p w14:paraId="745177D8" w14:textId="1979C119" w:rsidR="0005033D" w:rsidRPr="004D758C" w:rsidRDefault="0097284E">
          <w:pPr>
            <w:pStyle w:val="TJ1"/>
            <w:rPr>
              <w:rFonts w:asciiTheme="majorHAnsi" w:eastAsiaTheme="minorEastAsia" w:hAnsiTheme="majorHAnsi" w:cstheme="minorBidi"/>
              <w:bCs w:val="0"/>
              <w:sz w:val="22"/>
              <w:szCs w:val="22"/>
              <w:lang w:eastAsia="hu-HU"/>
            </w:rPr>
          </w:pPr>
          <w:hyperlink w:anchor="_Toc35596242" w:history="1"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17.</w:t>
            </w:r>
            <w:r w:rsidR="0005033D" w:rsidRPr="004D758C">
              <w:rPr>
                <w:rFonts w:asciiTheme="majorHAnsi" w:eastAsiaTheme="minorEastAsia" w:hAnsiTheme="majorHAnsi" w:cstheme="minorBidi"/>
                <w:bCs w:val="0"/>
                <w:sz w:val="22"/>
                <w:szCs w:val="22"/>
                <w:lang w:eastAsia="hu-HU"/>
              </w:rPr>
              <w:tab/>
            </w:r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</w:rPr>
              <w:t>Adatmódosítás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ab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begin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instrText xml:space="preserve"> PAGEREF _Toc35596242 \h </w:instrTex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separate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>15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end"/>
            </w:r>
          </w:hyperlink>
        </w:p>
        <w:p w14:paraId="746F90E7" w14:textId="174BA331" w:rsidR="0005033D" w:rsidRPr="004D758C" w:rsidRDefault="0097284E">
          <w:pPr>
            <w:pStyle w:val="TJ1"/>
            <w:rPr>
              <w:rFonts w:asciiTheme="majorHAnsi" w:eastAsiaTheme="minorEastAsia" w:hAnsiTheme="majorHAnsi" w:cstheme="minorBidi"/>
              <w:bCs w:val="0"/>
              <w:sz w:val="22"/>
              <w:szCs w:val="22"/>
              <w:lang w:eastAsia="hu-HU"/>
            </w:rPr>
          </w:pPr>
          <w:hyperlink w:anchor="_Toc35596243" w:history="1"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18.</w:t>
            </w:r>
            <w:r w:rsidR="0005033D" w:rsidRPr="004D758C">
              <w:rPr>
                <w:rFonts w:asciiTheme="majorHAnsi" w:eastAsiaTheme="minorEastAsia" w:hAnsiTheme="majorHAnsi" w:cstheme="minorBidi"/>
                <w:bCs w:val="0"/>
                <w:sz w:val="22"/>
                <w:szCs w:val="22"/>
                <w:lang w:eastAsia="hu-HU"/>
              </w:rPr>
              <w:tab/>
            </w:r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</w:rPr>
              <w:t>Iratbetekintés szabályai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ab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begin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instrText xml:space="preserve"> PAGEREF _Toc35596243 \h </w:instrTex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separate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>15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end"/>
            </w:r>
          </w:hyperlink>
        </w:p>
        <w:p w14:paraId="7716DC6F" w14:textId="120BA2BF" w:rsidR="0005033D" w:rsidRPr="004D758C" w:rsidRDefault="0097284E">
          <w:pPr>
            <w:pStyle w:val="TJ1"/>
            <w:rPr>
              <w:rFonts w:asciiTheme="majorHAnsi" w:eastAsiaTheme="minorEastAsia" w:hAnsiTheme="majorHAnsi" w:cstheme="minorBidi"/>
              <w:bCs w:val="0"/>
              <w:sz w:val="22"/>
              <w:szCs w:val="22"/>
              <w:lang w:eastAsia="hu-HU"/>
            </w:rPr>
          </w:pPr>
          <w:hyperlink w:anchor="_Toc35596244" w:history="1">
            <w:r w:rsidR="0005033D" w:rsidRPr="004D758C">
              <w:rPr>
                <w:rStyle w:val="Hiperhivatkozs"/>
                <w:rFonts w:asciiTheme="majorHAnsi" w:eastAsiaTheme="minorHAnsi" w:hAnsiTheme="majorHAnsi"/>
                <w:sz w:val="22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19.</w:t>
            </w:r>
            <w:r w:rsidR="0005033D" w:rsidRPr="004D758C">
              <w:rPr>
                <w:rFonts w:asciiTheme="majorHAnsi" w:eastAsiaTheme="minorEastAsia" w:hAnsiTheme="majorHAnsi" w:cstheme="minorBidi"/>
                <w:bCs w:val="0"/>
                <w:sz w:val="22"/>
                <w:szCs w:val="22"/>
                <w:lang w:eastAsia="hu-HU"/>
              </w:rPr>
              <w:tab/>
            </w:r>
            <w:r w:rsidR="0005033D" w:rsidRPr="004D758C">
              <w:rPr>
                <w:rStyle w:val="Hiperhivatkozs"/>
                <w:rFonts w:asciiTheme="majorHAnsi" w:eastAsiaTheme="minorHAnsi" w:hAnsiTheme="majorHAnsi"/>
                <w:sz w:val="22"/>
                <w:szCs w:val="22"/>
              </w:rPr>
              <w:t>Kifogás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ab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begin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instrText xml:space="preserve"> PAGEREF _Toc35596244 \h </w:instrTex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separate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>15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end"/>
            </w:r>
          </w:hyperlink>
        </w:p>
        <w:p w14:paraId="43138B88" w14:textId="657B6137" w:rsidR="0005033D" w:rsidRPr="004D758C" w:rsidRDefault="0097284E">
          <w:pPr>
            <w:pStyle w:val="TJ1"/>
            <w:rPr>
              <w:rFonts w:asciiTheme="majorHAnsi" w:eastAsiaTheme="minorEastAsia" w:hAnsiTheme="majorHAnsi" w:cstheme="minorBidi"/>
              <w:bCs w:val="0"/>
              <w:sz w:val="22"/>
              <w:szCs w:val="22"/>
              <w:lang w:eastAsia="hu-HU"/>
            </w:rPr>
          </w:pPr>
          <w:hyperlink w:anchor="_Toc35596245" w:history="1"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20.</w:t>
            </w:r>
            <w:r w:rsidR="0005033D" w:rsidRPr="004D758C">
              <w:rPr>
                <w:rFonts w:asciiTheme="majorHAnsi" w:eastAsiaTheme="minorEastAsia" w:hAnsiTheme="majorHAnsi" w:cstheme="minorBidi"/>
                <w:bCs w:val="0"/>
                <w:sz w:val="22"/>
                <w:szCs w:val="22"/>
                <w:lang w:eastAsia="hu-HU"/>
              </w:rPr>
              <w:tab/>
            </w:r>
            <w:r w:rsidR="0005033D" w:rsidRPr="004D758C">
              <w:rPr>
                <w:rStyle w:val="Hiperhivatkozs"/>
                <w:rFonts w:asciiTheme="majorHAnsi" w:hAnsiTheme="majorHAnsi"/>
                <w:sz w:val="22"/>
                <w:szCs w:val="22"/>
              </w:rPr>
              <w:t>Egyéb tudnivalók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ab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begin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instrText xml:space="preserve"> PAGEREF _Toc35596245 \h </w:instrTex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separate"/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t>16</w:t>
            </w:r>
            <w:r w:rsidR="0005033D" w:rsidRPr="004D758C">
              <w:rPr>
                <w:rFonts w:asciiTheme="majorHAnsi" w:hAnsiTheme="majorHAnsi"/>
                <w:webHidden/>
                <w:sz w:val="22"/>
                <w:szCs w:val="22"/>
              </w:rPr>
              <w:fldChar w:fldCharType="end"/>
            </w:r>
          </w:hyperlink>
        </w:p>
        <w:p w14:paraId="0CF6786D" w14:textId="73B6BFE9" w:rsidR="00A93431" w:rsidRPr="004D758C" w:rsidRDefault="00A93431" w:rsidP="00A93431">
          <w:pPr>
            <w:pStyle w:val="TJ1"/>
            <w:rPr>
              <w:rFonts w:asciiTheme="majorHAnsi" w:hAnsiTheme="majorHAnsi" w:cs="Times New Roman"/>
              <w:bCs w:val="0"/>
              <w:noProof w:val="0"/>
              <w:sz w:val="22"/>
              <w:szCs w:val="22"/>
            </w:rPr>
          </w:pPr>
          <w:r w:rsidRPr="004D758C">
            <w:rPr>
              <w:rFonts w:asciiTheme="majorHAnsi" w:hAnsiTheme="majorHAnsi"/>
              <w:sz w:val="22"/>
              <w:szCs w:val="22"/>
            </w:rPr>
            <w:fldChar w:fldCharType="end"/>
          </w:r>
        </w:p>
      </w:sdtContent>
    </w:sdt>
    <w:p w14:paraId="720AF0AE" w14:textId="77777777" w:rsidR="00A93431" w:rsidRPr="004D758C" w:rsidRDefault="00A93431">
      <w:pPr>
        <w:rPr>
          <w:rFonts w:asciiTheme="majorHAnsi" w:hAnsiTheme="majorHAnsi"/>
          <w:bCs/>
          <w:noProof/>
          <w:sz w:val="22"/>
          <w:szCs w:val="22"/>
        </w:rPr>
      </w:pPr>
      <w:r w:rsidRPr="004D758C">
        <w:rPr>
          <w:rFonts w:asciiTheme="majorHAnsi" w:hAnsiTheme="majorHAnsi"/>
          <w:bCs/>
          <w:noProof/>
          <w:sz w:val="22"/>
          <w:szCs w:val="22"/>
        </w:rPr>
        <w:br w:type="page"/>
      </w:r>
    </w:p>
    <w:p w14:paraId="46097941" w14:textId="77777777" w:rsidR="002B7AC5" w:rsidRPr="004D758C" w:rsidRDefault="002B7AC5">
      <w:pPr>
        <w:rPr>
          <w:rFonts w:asciiTheme="majorHAnsi" w:hAnsiTheme="majorHAnsi" w:cs="Arial"/>
          <w:color w:val="000000"/>
          <w:sz w:val="22"/>
          <w:szCs w:val="22"/>
          <w:lang w:eastAsia="hu-HU"/>
        </w:rPr>
      </w:pPr>
    </w:p>
    <w:p w14:paraId="1FA9B679" w14:textId="77777777" w:rsidR="00E95EB0" w:rsidRPr="004D758C" w:rsidRDefault="00E95EB0" w:rsidP="00037517">
      <w:pPr>
        <w:pStyle w:val="Cmsor1"/>
        <w:rPr>
          <w:i/>
          <w:iCs/>
        </w:rPr>
      </w:pPr>
      <w:bookmarkStart w:id="0" w:name="_Toc425255348"/>
      <w:bookmarkStart w:id="1" w:name="_Toc425505752"/>
      <w:bookmarkStart w:id="2" w:name="_Toc474225249"/>
      <w:bookmarkStart w:id="3" w:name="_Toc488918903"/>
      <w:bookmarkStart w:id="4" w:name="_Toc5714691"/>
      <w:bookmarkStart w:id="5" w:name="_Toc35596221"/>
      <w:r w:rsidRPr="004D758C">
        <w:t>A Pályázati Kiírásban és az Útmutatóban használt fogalmak</w:t>
      </w:r>
      <w:bookmarkEnd w:id="0"/>
      <w:bookmarkEnd w:id="1"/>
      <w:bookmarkEnd w:id="2"/>
      <w:bookmarkEnd w:id="3"/>
      <w:bookmarkEnd w:id="4"/>
      <w:bookmarkEnd w:id="5"/>
    </w:p>
    <w:p w14:paraId="4CCA117B" w14:textId="77777777" w:rsidR="00E95EB0" w:rsidRPr="004D758C" w:rsidRDefault="00E95EB0" w:rsidP="00E95EB0">
      <w:pPr>
        <w:rPr>
          <w:rFonts w:asciiTheme="majorHAnsi" w:hAnsiTheme="majorHAnsi"/>
          <w:sz w:val="22"/>
          <w:szCs w:val="22"/>
        </w:rPr>
      </w:pPr>
    </w:p>
    <w:p w14:paraId="7F0D6722" w14:textId="78C11C6F" w:rsidR="00E95EB0" w:rsidRPr="004D758C" w:rsidRDefault="00E95EB0" w:rsidP="00D41FF5">
      <w:pPr>
        <w:numPr>
          <w:ilvl w:val="0"/>
          <w:numId w:val="6"/>
        </w:numPr>
        <w:tabs>
          <w:tab w:val="clear" w:pos="720"/>
          <w:tab w:val="num" w:pos="540"/>
          <w:tab w:val="num" w:pos="851"/>
        </w:tabs>
        <w:ind w:left="822" w:hanging="397"/>
        <w:jc w:val="both"/>
        <w:rPr>
          <w:rFonts w:asciiTheme="majorHAnsi" w:hAnsiTheme="majorHAnsi" w:cs="Arial"/>
          <w:snapToGrid w:val="0"/>
          <w:sz w:val="22"/>
          <w:szCs w:val="22"/>
        </w:rPr>
      </w:pPr>
      <w:bookmarkStart w:id="6" w:name="_Toc253659461"/>
      <w:r w:rsidRPr="004D758C">
        <w:rPr>
          <w:rFonts w:asciiTheme="majorHAnsi" w:hAnsiTheme="majorHAnsi" w:cs="Arial"/>
          <w:snapToGrid w:val="0"/>
          <w:sz w:val="22"/>
          <w:szCs w:val="22"/>
          <w:u w:val="single"/>
        </w:rPr>
        <w:t>Pályázó</w:t>
      </w:r>
      <w:r w:rsidRPr="004D758C">
        <w:rPr>
          <w:rFonts w:asciiTheme="majorHAnsi" w:hAnsiTheme="majorHAnsi" w:cs="Arial"/>
          <w:snapToGrid w:val="0"/>
          <w:sz w:val="22"/>
          <w:szCs w:val="22"/>
        </w:rPr>
        <w:t>: amennyiben a Pályázati Kiírás másként nem rendelkezik, a támogatást pályázati úton igénylő jogi személy.</w:t>
      </w:r>
      <w:bookmarkEnd w:id="6"/>
    </w:p>
    <w:p w14:paraId="403A802F" w14:textId="77777777" w:rsidR="00E95EB0" w:rsidRPr="004D758C" w:rsidRDefault="00E95EB0" w:rsidP="00E95EB0">
      <w:pPr>
        <w:tabs>
          <w:tab w:val="num" w:pos="540"/>
          <w:tab w:val="num" w:pos="851"/>
        </w:tabs>
        <w:jc w:val="both"/>
        <w:rPr>
          <w:rFonts w:asciiTheme="majorHAnsi" w:hAnsiTheme="majorHAnsi" w:cs="Arial"/>
          <w:snapToGrid w:val="0"/>
          <w:sz w:val="22"/>
          <w:szCs w:val="22"/>
        </w:rPr>
      </w:pPr>
    </w:p>
    <w:p w14:paraId="1F54563B" w14:textId="2DCC9CAD" w:rsidR="00E95EB0" w:rsidRPr="004D758C" w:rsidRDefault="00E95EB0" w:rsidP="00D41FF5">
      <w:pPr>
        <w:numPr>
          <w:ilvl w:val="0"/>
          <w:numId w:val="6"/>
        </w:numPr>
        <w:tabs>
          <w:tab w:val="clear" w:pos="720"/>
          <w:tab w:val="num" w:pos="540"/>
          <w:tab w:val="num" w:pos="851"/>
        </w:tabs>
        <w:ind w:left="823" w:hanging="397"/>
        <w:jc w:val="both"/>
        <w:rPr>
          <w:rFonts w:asciiTheme="majorHAnsi" w:hAnsiTheme="majorHAnsi" w:cs="Arial"/>
          <w:snapToGrid w:val="0"/>
          <w:sz w:val="22"/>
          <w:szCs w:val="22"/>
        </w:rPr>
      </w:pPr>
      <w:bookmarkStart w:id="7" w:name="_Toc253659462"/>
      <w:r w:rsidRPr="004D758C">
        <w:rPr>
          <w:rFonts w:asciiTheme="majorHAnsi" w:hAnsiTheme="majorHAnsi" w:cs="Arial"/>
          <w:snapToGrid w:val="0"/>
          <w:sz w:val="22"/>
          <w:szCs w:val="22"/>
          <w:u w:val="single"/>
        </w:rPr>
        <w:t>Kedvezményezett</w:t>
      </w:r>
      <w:r w:rsidRPr="004D758C">
        <w:rPr>
          <w:rFonts w:asciiTheme="majorHAnsi" w:hAnsiTheme="majorHAnsi" w:cs="Arial"/>
          <w:snapToGrid w:val="0"/>
          <w:sz w:val="22"/>
          <w:szCs w:val="22"/>
        </w:rPr>
        <w:t xml:space="preserve">: az előirányzatból részesülő kérelmező, </w:t>
      </w:r>
      <w:r w:rsidR="00577424" w:rsidRPr="004D758C">
        <w:rPr>
          <w:rFonts w:asciiTheme="majorHAnsi" w:hAnsiTheme="majorHAnsi" w:cs="Arial"/>
          <w:snapToGrid w:val="0"/>
          <w:sz w:val="22"/>
          <w:szCs w:val="22"/>
        </w:rPr>
        <w:t xml:space="preserve">pályázó. </w:t>
      </w:r>
      <w:r w:rsidR="005A720D" w:rsidRPr="004D758C">
        <w:rPr>
          <w:rFonts w:asciiTheme="majorHAnsi" w:hAnsiTheme="majorHAnsi" w:cs="Arial"/>
          <w:snapToGrid w:val="0"/>
          <w:sz w:val="22"/>
          <w:szCs w:val="22"/>
        </w:rPr>
        <w:t>Végső k</w:t>
      </w:r>
      <w:r w:rsidRPr="004D758C">
        <w:rPr>
          <w:rFonts w:asciiTheme="majorHAnsi" w:hAnsiTheme="majorHAnsi" w:cs="Arial"/>
          <w:snapToGrid w:val="0"/>
          <w:sz w:val="22"/>
          <w:szCs w:val="22"/>
        </w:rPr>
        <w:t>edvezményezett az előirányzat terhére folyósított támogatás végső felhasználója.</w:t>
      </w:r>
      <w:bookmarkEnd w:id="7"/>
    </w:p>
    <w:p w14:paraId="001A9C6F" w14:textId="77777777" w:rsidR="00E95EB0" w:rsidRPr="004D758C" w:rsidRDefault="00E95EB0" w:rsidP="00E95EB0">
      <w:pPr>
        <w:tabs>
          <w:tab w:val="num" w:pos="540"/>
          <w:tab w:val="num" w:pos="851"/>
        </w:tabs>
        <w:jc w:val="both"/>
        <w:rPr>
          <w:rFonts w:asciiTheme="majorHAnsi" w:hAnsiTheme="majorHAnsi" w:cs="Arial"/>
          <w:snapToGrid w:val="0"/>
          <w:sz w:val="22"/>
          <w:szCs w:val="22"/>
        </w:rPr>
      </w:pPr>
    </w:p>
    <w:p w14:paraId="17EFFEEB" w14:textId="0164B2E0" w:rsidR="00E95EB0" w:rsidRPr="004D758C" w:rsidRDefault="00E95EB0" w:rsidP="00D41FF5">
      <w:pPr>
        <w:numPr>
          <w:ilvl w:val="0"/>
          <w:numId w:val="6"/>
        </w:numPr>
        <w:tabs>
          <w:tab w:val="clear" w:pos="720"/>
          <w:tab w:val="num" w:pos="540"/>
          <w:tab w:val="num" w:pos="851"/>
        </w:tabs>
        <w:ind w:left="823" w:hanging="397"/>
        <w:jc w:val="both"/>
        <w:rPr>
          <w:rFonts w:asciiTheme="majorHAnsi" w:hAnsiTheme="majorHAnsi" w:cs="Arial"/>
          <w:snapToGrid w:val="0"/>
          <w:sz w:val="22"/>
          <w:szCs w:val="22"/>
        </w:rPr>
      </w:pPr>
      <w:bookmarkStart w:id="8" w:name="_Toc253659464"/>
      <w:r w:rsidRPr="004D758C">
        <w:rPr>
          <w:rFonts w:asciiTheme="majorHAnsi" w:hAnsiTheme="majorHAnsi" w:cs="Arial"/>
          <w:snapToGrid w:val="0"/>
          <w:sz w:val="22"/>
          <w:szCs w:val="22"/>
          <w:u w:val="single"/>
        </w:rPr>
        <w:t>Számlatulajdonos</w:t>
      </w:r>
      <w:r w:rsidRPr="004D758C">
        <w:rPr>
          <w:rFonts w:asciiTheme="majorHAnsi" w:hAnsiTheme="majorHAnsi" w:cs="Arial"/>
          <w:snapToGrid w:val="0"/>
          <w:sz w:val="22"/>
          <w:szCs w:val="22"/>
        </w:rPr>
        <w:t>: az önálló pénzforgalmi számlával nem rendelkező Pályázónak pénzforgalmi számlával rendelkező szervezetet kell megjelölni a pályázatban, aki/amely a támogatási összeg fogadására saját pénzforgalmi számláját az önálló pénzfor</w:t>
      </w:r>
      <w:r w:rsidR="00C74CD1" w:rsidRPr="004D758C">
        <w:rPr>
          <w:rFonts w:asciiTheme="majorHAnsi" w:hAnsiTheme="majorHAnsi" w:cs="Arial"/>
          <w:snapToGrid w:val="0"/>
          <w:sz w:val="22"/>
          <w:szCs w:val="22"/>
        </w:rPr>
        <w:t>galmi számlával nem rendelkező k</w:t>
      </w:r>
      <w:r w:rsidRPr="004D758C">
        <w:rPr>
          <w:rFonts w:asciiTheme="majorHAnsi" w:hAnsiTheme="majorHAnsi" w:cs="Arial"/>
          <w:snapToGrid w:val="0"/>
          <w:sz w:val="22"/>
          <w:szCs w:val="22"/>
        </w:rPr>
        <w:t>edvezményezett részére biztosítja.</w:t>
      </w:r>
      <w:bookmarkEnd w:id="8"/>
    </w:p>
    <w:p w14:paraId="6D133C1F" w14:textId="77777777" w:rsidR="00E95EB0" w:rsidRPr="004D758C" w:rsidRDefault="00E95EB0" w:rsidP="00E95EB0">
      <w:pPr>
        <w:tabs>
          <w:tab w:val="num" w:pos="540"/>
          <w:tab w:val="num" w:pos="851"/>
        </w:tabs>
        <w:jc w:val="both"/>
        <w:rPr>
          <w:rFonts w:asciiTheme="majorHAnsi" w:hAnsiTheme="majorHAnsi" w:cs="Arial"/>
          <w:snapToGrid w:val="0"/>
          <w:sz w:val="22"/>
          <w:szCs w:val="22"/>
        </w:rPr>
      </w:pPr>
    </w:p>
    <w:p w14:paraId="15F67169" w14:textId="16519596" w:rsidR="00E95EB0" w:rsidRPr="004D758C" w:rsidRDefault="00E95EB0" w:rsidP="00D41FF5">
      <w:pPr>
        <w:numPr>
          <w:ilvl w:val="0"/>
          <w:numId w:val="6"/>
        </w:numPr>
        <w:tabs>
          <w:tab w:val="clear" w:pos="720"/>
          <w:tab w:val="num" w:pos="540"/>
          <w:tab w:val="num" w:pos="851"/>
        </w:tabs>
        <w:ind w:left="823" w:hanging="397"/>
        <w:jc w:val="both"/>
        <w:rPr>
          <w:rFonts w:asciiTheme="majorHAnsi" w:hAnsiTheme="majorHAnsi" w:cs="Arial"/>
          <w:snapToGrid w:val="0"/>
          <w:sz w:val="22"/>
          <w:szCs w:val="22"/>
        </w:rPr>
      </w:pPr>
      <w:bookmarkStart w:id="9" w:name="_Toc253659465"/>
      <w:r w:rsidRPr="004D758C">
        <w:rPr>
          <w:rFonts w:asciiTheme="majorHAnsi" w:hAnsiTheme="majorHAnsi" w:cs="Arial"/>
          <w:snapToGrid w:val="0"/>
          <w:sz w:val="22"/>
          <w:szCs w:val="22"/>
          <w:u w:val="single"/>
        </w:rPr>
        <w:t>Támogató</w:t>
      </w:r>
      <w:r w:rsidRPr="004D758C">
        <w:rPr>
          <w:rFonts w:asciiTheme="majorHAnsi" w:hAnsiTheme="majorHAnsi" w:cs="Arial"/>
          <w:snapToGrid w:val="0"/>
          <w:sz w:val="22"/>
          <w:szCs w:val="22"/>
        </w:rPr>
        <w:t xml:space="preserve">: az előirányzat felett rendelkezésre jogosult, annak felhasználásáért felelős szerv, illetve szervezet, aki a </w:t>
      </w:r>
      <w:r w:rsidR="00C74CD1" w:rsidRPr="004D758C">
        <w:rPr>
          <w:rFonts w:asciiTheme="majorHAnsi" w:hAnsiTheme="majorHAnsi" w:cs="Arial"/>
          <w:snapToGrid w:val="0"/>
          <w:sz w:val="22"/>
          <w:szCs w:val="22"/>
        </w:rPr>
        <w:t>k</w:t>
      </w:r>
      <w:r w:rsidRPr="004D758C">
        <w:rPr>
          <w:rFonts w:asciiTheme="majorHAnsi" w:hAnsiTheme="majorHAnsi" w:cs="Arial"/>
          <w:snapToGrid w:val="0"/>
          <w:sz w:val="22"/>
          <w:szCs w:val="22"/>
        </w:rPr>
        <w:t>edvezményezetteket támogatásban részesíti (pl.: Emberi Erőforrások Minisztériuma).</w:t>
      </w:r>
      <w:bookmarkEnd w:id="9"/>
    </w:p>
    <w:p w14:paraId="55F2FE30" w14:textId="77777777" w:rsidR="00E95EB0" w:rsidRPr="004D758C" w:rsidRDefault="00E95EB0" w:rsidP="00E95EB0">
      <w:pPr>
        <w:tabs>
          <w:tab w:val="num" w:pos="851"/>
        </w:tabs>
        <w:jc w:val="both"/>
        <w:rPr>
          <w:rFonts w:asciiTheme="majorHAnsi" w:hAnsiTheme="majorHAnsi" w:cs="Arial"/>
          <w:snapToGrid w:val="0"/>
          <w:sz w:val="22"/>
          <w:szCs w:val="22"/>
        </w:rPr>
      </w:pPr>
    </w:p>
    <w:p w14:paraId="0F299DB0" w14:textId="75E7C314" w:rsidR="00E95EB0" w:rsidRPr="004D758C" w:rsidRDefault="00430520" w:rsidP="00D41FF5">
      <w:pPr>
        <w:numPr>
          <w:ilvl w:val="0"/>
          <w:numId w:val="6"/>
        </w:numPr>
        <w:tabs>
          <w:tab w:val="clear" w:pos="720"/>
          <w:tab w:val="num" w:pos="540"/>
          <w:tab w:val="num" w:pos="851"/>
        </w:tabs>
        <w:ind w:left="823" w:hanging="397"/>
        <w:jc w:val="both"/>
        <w:rPr>
          <w:rFonts w:asciiTheme="majorHAnsi" w:hAnsiTheme="majorHAnsi" w:cs="Arial"/>
          <w:snapToGrid w:val="0"/>
          <w:sz w:val="22"/>
          <w:szCs w:val="22"/>
        </w:rPr>
      </w:pPr>
      <w:bookmarkStart w:id="10" w:name="_Toc253659469"/>
      <w:r w:rsidRPr="004D758C">
        <w:rPr>
          <w:rFonts w:asciiTheme="majorHAnsi" w:hAnsiTheme="majorHAnsi" w:cs="Arial"/>
          <w:snapToGrid w:val="0"/>
          <w:sz w:val="22"/>
          <w:szCs w:val="22"/>
          <w:u w:val="single"/>
        </w:rPr>
        <w:t>T</w:t>
      </w:r>
      <w:r w:rsidR="00E95EB0" w:rsidRPr="004D758C">
        <w:rPr>
          <w:rFonts w:asciiTheme="majorHAnsi" w:hAnsiTheme="majorHAnsi" w:cs="Arial"/>
          <w:snapToGrid w:val="0"/>
          <w:sz w:val="22"/>
          <w:szCs w:val="22"/>
          <w:u w:val="single"/>
        </w:rPr>
        <w:t>ámogatási időszak</w:t>
      </w:r>
      <w:r w:rsidR="009642EC" w:rsidRPr="004D758C">
        <w:rPr>
          <w:rFonts w:asciiTheme="majorHAnsi" w:hAnsiTheme="majorHAnsi" w:cs="Arial"/>
          <w:snapToGrid w:val="0"/>
          <w:sz w:val="22"/>
          <w:szCs w:val="22"/>
        </w:rPr>
        <w:t xml:space="preserve">: </w:t>
      </w:r>
      <w:r w:rsidRPr="004D758C">
        <w:rPr>
          <w:rFonts w:asciiTheme="majorHAnsi" w:hAnsiTheme="majorHAnsi" w:cs="Arial"/>
          <w:snapToGrid w:val="0"/>
          <w:sz w:val="22"/>
          <w:szCs w:val="22"/>
        </w:rPr>
        <w:t>a pályázat meghirdetésének</w:t>
      </w:r>
      <w:r w:rsidR="00401A6C" w:rsidRPr="004D758C">
        <w:rPr>
          <w:rFonts w:asciiTheme="majorHAnsi" w:hAnsiTheme="majorHAnsi" w:cs="Arial"/>
          <w:snapToGrid w:val="0"/>
          <w:sz w:val="22"/>
          <w:szCs w:val="22"/>
        </w:rPr>
        <w:t xml:space="preserve"> napjától </w:t>
      </w:r>
      <w:r w:rsidR="008053C8" w:rsidRPr="004D758C">
        <w:rPr>
          <w:rFonts w:asciiTheme="majorHAnsi" w:hAnsiTheme="majorHAnsi" w:cs="Arial"/>
          <w:snapToGrid w:val="0"/>
          <w:sz w:val="22"/>
          <w:szCs w:val="22"/>
        </w:rPr>
        <w:t xml:space="preserve">2020. december 31-ig terjedő </w:t>
      </w:r>
      <w:r w:rsidR="00401A6C" w:rsidRPr="004D758C">
        <w:rPr>
          <w:rFonts w:asciiTheme="majorHAnsi" w:hAnsiTheme="majorHAnsi" w:cs="Arial"/>
          <w:snapToGrid w:val="0"/>
          <w:sz w:val="22"/>
          <w:szCs w:val="22"/>
        </w:rPr>
        <w:t>időszak</w:t>
      </w:r>
      <w:r w:rsidR="00A875CE" w:rsidRPr="004D758C">
        <w:rPr>
          <w:rFonts w:asciiTheme="majorHAnsi" w:hAnsiTheme="majorHAnsi" w:cs="Arial"/>
          <w:snapToGrid w:val="0"/>
          <w:sz w:val="22"/>
          <w:szCs w:val="22"/>
        </w:rPr>
        <w:t>.</w:t>
      </w:r>
      <w:r w:rsidR="00E95EB0" w:rsidRPr="004D758C">
        <w:rPr>
          <w:rFonts w:asciiTheme="majorHAnsi" w:hAnsiTheme="majorHAnsi" w:cs="Arial"/>
          <w:snapToGrid w:val="0"/>
          <w:sz w:val="22"/>
          <w:szCs w:val="22"/>
        </w:rPr>
        <w:t xml:space="preserve"> Ezen időszakban kell a Pályázónak a pályázati programot megvalósítania</w:t>
      </w:r>
      <w:r w:rsidR="00401A6C" w:rsidRPr="004D758C">
        <w:rPr>
          <w:rFonts w:asciiTheme="majorHAnsi" w:hAnsiTheme="majorHAnsi" w:cs="Arial"/>
          <w:snapToGrid w:val="0"/>
          <w:sz w:val="22"/>
          <w:szCs w:val="22"/>
        </w:rPr>
        <w:t>.</w:t>
      </w:r>
      <w:r w:rsidR="00E95EB0" w:rsidRPr="004D758C">
        <w:rPr>
          <w:rFonts w:asciiTheme="majorHAnsi" w:hAnsiTheme="majorHAnsi" w:cs="Arial"/>
          <w:snapToGrid w:val="0"/>
          <w:sz w:val="22"/>
          <w:szCs w:val="22"/>
        </w:rPr>
        <w:t xml:space="preserve"> </w:t>
      </w:r>
      <w:r w:rsidR="00401A6C" w:rsidRPr="004D758C">
        <w:rPr>
          <w:rFonts w:asciiTheme="majorHAnsi" w:hAnsiTheme="majorHAnsi" w:cs="Arial"/>
          <w:snapToGrid w:val="0"/>
          <w:sz w:val="22"/>
          <w:szCs w:val="22"/>
        </w:rPr>
        <w:t>A</w:t>
      </w:r>
      <w:r w:rsidR="00E95EB0" w:rsidRPr="004D758C">
        <w:rPr>
          <w:rFonts w:asciiTheme="majorHAnsi" w:hAnsiTheme="majorHAnsi" w:cs="Arial"/>
          <w:snapToGrid w:val="0"/>
          <w:sz w:val="22"/>
          <w:szCs w:val="22"/>
        </w:rPr>
        <w:t xml:space="preserve"> támogatást kizárólag a fentiek szerint meghatározott időszakban bekövetkezett gazdasági események költségeinek kiegyenlítésére használhatja fel.</w:t>
      </w:r>
      <w:bookmarkEnd w:id="10"/>
    </w:p>
    <w:p w14:paraId="7D9C58E5" w14:textId="77777777" w:rsidR="00466A1F" w:rsidRPr="004D758C" w:rsidRDefault="00466A1F" w:rsidP="00466A1F">
      <w:pPr>
        <w:tabs>
          <w:tab w:val="num" w:pos="851"/>
        </w:tabs>
        <w:ind w:left="823"/>
        <w:jc w:val="both"/>
        <w:rPr>
          <w:rFonts w:asciiTheme="majorHAnsi" w:hAnsiTheme="majorHAnsi" w:cs="Arial"/>
          <w:snapToGrid w:val="0"/>
          <w:sz w:val="22"/>
          <w:szCs w:val="22"/>
        </w:rPr>
      </w:pPr>
    </w:p>
    <w:p w14:paraId="16FB15B0" w14:textId="4549FE70" w:rsidR="00466A1F" w:rsidRPr="004D758C" w:rsidRDefault="00466A1F" w:rsidP="00466A1F">
      <w:pPr>
        <w:numPr>
          <w:ilvl w:val="0"/>
          <w:numId w:val="6"/>
        </w:numPr>
        <w:tabs>
          <w:tab w:val="clear" w:pos="720"/>
          <w:tab w:val="num" w:pos="540"/>
          <w:tab w:val="num" w:pos="851"/>
        </w:tabs>
        <w:ind w:left="823" w:hanging="397"/>
        <w:jc w:val="both"/>
        <w:rPr>
          <w:rFonts w:asciiTheme="majorHAnsi" w:hAnsiTheme="majorHAnsi" w:cs="Arial"/>
          <w:snapToGrid w:val="0"/>
          <w:sz w:val="22"/>
          <w:szCs w:val="22"/>
        </w:rPr>
      </w:pPr>
      <w:bookmarkStart w:id="11" w:name="_Toc253659466"/>
      <w:r w:rsidRPr="004D758C">
        <w:rPr>
          <w:rFonts w:asciiTheme="majorHAnsi" w:hAnsiTheme="majorHAnsi" w:cs="Arial"/>
          <w:snapToGrid w:val="0"/>
          <w:sz w:val="22"/>
          <w:szCs w:val="22"/>
          <w:u w:val="single"/>
        </w:rPr>
        <w:t>Lebonyolító</w:t>
      </w:r>
      <w:r w:rsidRPr="004D758C">
        <w:rPr>
          <w:rFonts w:asciiTheme="majorHAnsi" w:hAnsiTheme="majorHAnsi" w:cs="Arial"/>
          <w:snapToGrid w:val="0"/>
          <w:sz w:val="22"/>
          <w:szCs w:val="22"/>
        </w:rPr>
        <w:t xml:space="preserve">: jogszabály vagy a támogatóval kötött megállapodás alapján a pályáztatás technikai lebonyolítását végző, illetve a pályázati programok tartalmi és pénzügyi megvalósítását ellenőrző szerv, azaz az Állami Egészségügyi Ellátó Központ (a továbbiakban: </w:t>
      </w:r>
      <w:r w:rsidR="008F3CFF" w:rsidRPr="004D758C">
        <w:rPr>
          <w:rFonts w:asciiTheme="majorHAnsi" w:hAnsiTheme="majorHAnsi" w:cs="Arial"/>
          <w:snapToGrid w:val="0"/>
          <w:sz w:val="22"/>
          <w:szCs w:val="22"/>
        </w:rPr>
        <w:t>Lebonyolító</w:t>
      </w:r>
      <w:r w:rsidRPr="004D758C">
        <w:rPr>
          <w:rFonts w:asciiTheme="majorHAnsi" w:hAnsiTheme="majorHAnsi" w:cs="Arial"/>
          <w:snapToGrid w:val="0"/>
          <w:sz w:val="22"/>
          <w:szCs w:val="22"/>
        </w:rPr>
        <w:t>).</w:t>
      </w:r>
      <w:bookmarkEnd w:id="11"/>
      <w:r w:rsidRPr="004D758C">
        <w:rPr>
          <w:rFonts w:asciiTheme="majorHAnsi" w:hAnsiTheme="majorHAnsi" w:cs="Arial"/>
          <w:snapToGrid w:val="0"/>
          <w:sz w:val="22"/>
          <w:szCs w:val="22"/>
        </w:rPr>
        <w:t xml:space="preserve"> </w:t>
      </w:r>
    </w:p>
    <w:p w14:paraId="4A9316A5" w14:textId="77777777" w:rsidR="00E95EB0" w:rsidRPr="004D758C" w:rsidRDefault="00E95EB0" w:rsidP="00E95EB0">
      <w:pPr>
        <w:tabs>
          <w:tab w:val="num" w:pos="540"/>
          <w:tab w:val="num" w:pos="851"/>
        </w:tabs>
        <w:jc w:val="both"/>
        <w:rPr>
          <w:rFonts w:asciiTheme="majorHAnsi" w:hAnsiTheme="majorHAnsi" w:cs="Arial"/>
          <w:snapToGrid w:val="0"/>
          <w:sz w:val="22"/>
          <w:szCs w:val="22"/>
        </w:rPr>
      </w:pPr>
    </w:p>
    <w:p w14:paraId="720700CA" w14:textId="77777777" w:rsidR="00E95EB0" w:rsidRPr="004D758C" w:rsidRDefault="00E95EB0" w:rsidP="000A279C">
      <w:pPr>
        <w:tabs>
          <w:tab w:val="num" w:pos="851"/>
        </w:tabs>
        <w:jc w:val="both"/>
        <w:rPr>
          <w:rFonts w:asciiTheme="majorHAnsi" w:hAnsiTheme="majorHAnsi" w:cs="Arial"/>
          <w:snapToGrid w:val="0"/>
          <w:sz w:val="22"/>
          <w:szCs w:val="22"/>
        </w:rPr>
      </w:pPr>
    </w:p>
    <w:p w14:paraId="1DF28C56" w14:textId="77777777" w:rsidR="0063605A" w:rsidRPr="004D758C" w:rsidRDefault="0063605A" w:rsidP="00E95EB0">
      <w:pPr>
        <w:tabs>
          <w:tab w:val="num" w:pos="851"/>
        </w:tabs>
        <w:ind w:left="823"/>
        <w:jc w:val="both"/>
        <w:rPr>
          <w:rFonts w:asciiTheme="majorHAnsi" w:hAnsiTheme="majorHAnsi" w:cs="Arial"/>
          <w:snapToGrid w:val="0"/>
          <w:sz w:val="22"/>
          <w:szCs w:val="22"/>
        </w:rPr>
      </w:pPr>
    </w:p>
    <w:p w14:paraId="2E084934" w14:textId="66DF9152" w:rsidR="00531B1C" w:rsidRPr="004D758C" w:rsidRDefault="00531B1C" w:rsidP="00037517">
      <w:pPr>
        <w:pStyle w:val="Cmsor1"/>
        <w:rPr>
          <w:rFonts w:eastAsiaTheme="minorHAnsi"/>
        </w:rPr>
      </w:pPr>
      <w:bookmarkStart w:id="12" w:name="_Toc5714692"/>
      <w:bookmarkStart w:id="13" w:name="_Toc35596222"/>
      <w:r w:rsidRPr="004D758C">
        <w:t>A pályázat benyújtásának határideje</w:t>
      </w:r>
      <w:bookmarkEnd w:id="12"/>
      <w:bookmarkEnd w:id="13"/>
    </w:p>
    <w:p w14:paraId="0EED19B3" w14:textId="77777777" w:rsidR="00531B1C" w:rsidRPr="004D758C" w:rsidRDefault="00531B1C" w:rsidP="00037517">
      <w:pPr>
        <w:pStyle w:val="Cmsor1"/>
        <w:numPr>
          <w:ilvl w:val="0"/>
          <w:numId w:val="0"/>
        </w:numPr>
        <w:rPr>
          <w:rFonts w:eastAsiaTheme="minorHAnsi"/>
        </w:rPr>
      </w:pPr>
    </w:p>
    <w:p w14:paraId="4081DB19" w14:textId="27A81EF3" w:rsidR="00531B1C" w:rsidRPr="004D758C" w:rsidRDefault="00531B1C" w:rsidP="00531B1C">
      <w:pPr>
        <w:jc w:val="both"/>
        <w:rPr>
          <w:rFonts w:asciiTheme="majorHAnsi" w:eastAsiaTheme="minorHAnsi" w:hAnsiTheme="majorHAnsi" w:cs="Arial"/>
          <w:bCs/>
          <w:color w:val="000000" w:themeColor="text1"/>
          <w:sz w:val="22"/>
          <w:szCs w:val="22"/>
        </w:rPr>
      </w:pPr>
      <w:r w:rsidRPr="004D758C">
        <w:rPr>
          <w:rFonts w:asciiTheme="majorHAnsi" w:eastAsiaTheme="minorHAnsi" w:hAnsiTheme="majorHAnsi" w:cs="Arial"/>
          <w:bCs/>
          <w:color w:val="000000" w:themeColor="text1"/>
          <w:sz w:val="22"/>
          <w:szCs w:val="22"/>
        </w:rPr>
        <w:t xml:space="preserve">A pályázat </w:t>
      </w:r>
      <w:r w:rsidR="0012212E">
        <w:rPr>
          <w:rFonts w:asciiTheme="majorHAnsi" w:eastAsiaTheme="minorHAnsi" w:hAnsiTheme="majorHAnsi" w:cs="Arial"/>
          <w:bCs/>
          <w:color w:val="000000" w:themeColor="text1"/>
          <w:sz w:val="22"/>
          <w:szCs w:val="22"/>
        </w:rPr>
        <w:t>benyújtásának</w:t>
      </w:r>
      <w:r w:rsidRPr="004D758C">
        <w:rPr>
          <w:rFonts w:asciiTheme="majorHAnsi" w:eastAsiaTheme="minorHAnsi" w:hAnsiTheme="majorHAnsi" w:cs="Arial"/>
          <w:bCs/>
          <w:color w:val="000000" w:themeColor="text1"/>
          <w:sz w:val="22"/>
          <w:szCs w:val="22"/>
        </w:rPr>
        <w:t xml:space="preserve"> határideje: </w:t>
      </w:r>
    </w:p>
    <w:p w14:paraId="50BF18DC" w14:textId="77777777" w:rsidR="00531B1C" w:rsidRPr="004D758C" w:rsidRDefault="00531B1C" w:rsidP="00531B1C">
      <w:pPr>
        <w:jc w:val="center"/>
        <w:rPr>
          <w:rFonts w:asciiTheme="majorHAnsi" w:eastAsiaTheme="minorHAnsi" w:hAnsiTheme="majorHAnsi" w:cs="Arial"/>
          <w:bCs/>
          <w:color w:val="000000" w:themeColor="text1"/>
          <w:sz w:val="22"/>
          <w:szCs w:val="22"/>
        </w:rPr>
      </w:pPr>
    </w:p>
    <w:p w14:paraId="79CBC9D5" w14:textId="0AAAE2D1" w:rsidR="00D41FF5" w:rsidRPr="004D758C" w:rsidRDefault="000C1A30" w:rsidP="00115EB5">
      <w:pPr>
        <w:jc w:val="center"/>
        <w:rPr>
          <w:rFonts w:asciiTheme="majorHAnsi" w:eastAsiaTheme="minorHAnsi" w:hAnsiTheme="majorHAnsi" w:cs="Arial"/>
          <w:b/>
          <w:bCs/>
          <w:color w:val="000000" w:themeColor="text1"/>
          <w:sz w:val="22"/>
          <w:szCs w:val="22"/>
        </w:rPr>
      </w:pPr>
      <w:r w:rsidRPr="004D758C">
        <w:rPr>
          <w:rFonts w:asciiTheme="majorHAnsi" w:eastAsiaTheme="minorHAnsi" w:hAnsiTheme="majorHAnsi" w:cs="Arial"/>
          <w:b/>
          <w:bCs/>
          <w:color w:val="000000" w:themeColor="text1"/>
          <w:sz w:val="22"/>
          <w:szCs w:val="22"/>
        </w:rPr>
        <w:t xml:space="preserve">2020. </w:t>
      </w:r>
      <w:r w:rsidR="001B119B">
        <w:rPr>
          <w:rFonts w:asciiTheme="majorHAnsi" w:eastAsiaTheme="minorHAnsi" w:hAnsiTheme="majorHAnsi" w:cs="Arial"/>
          <w:b/>
          <w:bCs/>
          <w:color w:val="000000" w:themeColor="text1"/>
          <w:sz w:val="22"/>
          <w:szCs w:val="22"/>
        </w:rPr>
        <w:t xml:space="preserve">június </w:t>
      </w:r>
      <w:r w:rsidR="00446121">
        <w:rPr>
          <w:rFonts w:asciiTheme="majorHAnsi" w:eastAsiaTheme="minorHAnsi" w:hAnsiTheme="majorHAnsi" w:cs="Arial"/>
          <w:b/>
          <w:bCs/>
          <w:color w:val="000000" w:themeColor="text1"/>
          <w:sz w:val="22"/>
          <w:szCs w:val="22"/>
        </w:rPr>
        <w:t>8</w:t>
      </w:r>
      <w:r w:rsidR="001B119B">
        <w:rPr>
          <w:rFonts w:asciiTheme="majorHAnsi" w:eastAsiaTheme="minorHAnsi" w:hAnsiTheme="majorHAnsi" w:cs="Arial"/>
          <w:b/>
          <w:bCs/>
          <w:color w:val="000000" w:themeColor="text1"/>
          <w:sz w:val="22"/>
          <w:szCs w:val="22"/>
        </w:rPr>
        <w:t>.</w:t>
      </w:r>
      <w:r w:rsidRPr="004D758C">
        <w:rPr>
          <w:rFonts w:asciiTheme="majorHAnsi" w:eastAsiaTheme="minorHAnsi" w:hAnsiTheme="majorHAnsi" w:cs="Arial"/>
          <w:b/>
          <w:bCs/>
          <w:color w:val="000000" w:themeColor="text1"/>
          <w:sz w:val="22"/>
          <w:szCs w:val="22"/>
        </w:rPr>
        <w:t xml:space="preserve"> </w:t>
      </w:r>
    </w:p>
    <w:p w14:paraId="2C2EFD26" w14:textId="77777777" w:rsidR="00531B1C" w:rsidRPr="004D758C" w:rsidRDefault="00531B1C" w:rsidP="00531B1C">
      <w:pPr>
        <w:jc w:val="center"/>
        <w:rPr>
          <w:rFonts w:asciiTheme="majorHAnsi" w:eastAsiaTheme="minorHAnsi" w:hAnsiTheme="majorHAnsi" w:cs="Arial"/>
          <w:bCs/>
          <w:color w:val="000000" w:themeColor="text1"/>
          <w:sz w:val="22"/>
          <w:szCs w:val="22"/>
        </w:rPr>
      </w:pPr>
    </w:p>
    <w:p w14:paraId="21B26A75" w14:textId="2D139F1B" w:rsidR="00531B1C" w:rsidRPr="004D758C" w:rsidRDefault="00531B1C" w:rsidP="00531B1C">
      <w:pPr>
        <w:jc w:val="both"/>
        <w:rPr>
          <w:rFonts w:asciiTheme="majorHAnsi" w:eastAsiaTheme="minorHAnsi" w:hAnsiTheme="majorHAnsi" w:cs="Arial"/>
          <w:bCs/>
          <w:color w:val="000000" w:themeColor="text1"/>
          <w:sz w:val="22"/>
          <w:szCs w:val="22"/>
        </w:rPr>
      </w:pPr>
      <w:r w:rsidRPr="004D758C">
        <w:rPr>
          <w:rFonts w:asciiTheme="majorHAnsi" w:eastAsiaTheme="minorHAnsi" w:hAnsiTheme="majorHAnsi" w:cs="Arial"/>
          <w:bCs/>
          <w:color w:val="000000" w:themeColor="text1"/>
          <w:sz w:val="22"/>
          <w:szCs w:val="22"/>
        </w:rPr>
        <w:t>Határidőben benyújtottnak minősül az a pályázat, amely</w:t>
      </w:r>
      <w:r w:rsidR="005F4F8F" w:rsidRPr="004D758C">
        <w:rPr>
          <w:rFonts w:asciiTheme="majorHAnsi" w:eastAsiaTheme="minorHAnsi" w:hAnsiTheme="majorHAnsi" w:cs="Arial"/>
          <w:bCs/>
          <w:color w:val="000000" w:themeColor="text1"/>
          <w:sz w:val="22"/>
          <w:szCs w:val="22"/>
        </w:rPr>
        <w:t xml:space="preserve">et legkésőbb 2020. </w:t>
      </w:r>
      <w:r w:rsidR="001B119B">
        <w:rPr>
          <w:rFonts w:asciiTheme="majorHAnsi" w:eastAsiaTheme="minorHAnsi" w:hAnsiTheme="majorHAnsi" w:cs="Arial"/>
          <w:bCs/>
          <w:color w:val="000000" w:themeColor="text1"/>
          <w:sz w:val="22"/>
          <w:szCs w:val="22"/>
        </w:rPr>
        <w:t xml:space="preserve">június </w:t>
      </w:r>
      <w:r w:rsidR="00446121">
        <w:rPr>
          <w:rFonts w:asciiTheme="majorHAnsi" w:eastAsiaTheme="minorHAnsi" w:hAnsiTheme="majorHAnsi" w:cs="Arial"/>
          <w:bCs/>
          <w:color w:val="000000" w:themeColor="text1"/>
          <w:sz w:val="22"/>
          <w:szCs w:val="22"/>
        </w:rPr>
        <w:t>8</w:t>
      </w:r>
      <w:r w:rsidR="001B119B">
        <w:rPr>
          <w:rFonts w:asciiTheme="majorHAnsi" w:eastAsiaTheme="minorHAnsi" w:hAnsiTheme="majorHAnsi" w:cs="Arial"/>
          <w:bCs/>
          <w:color w:val="000000" w:themeColor="text1"/>
          <w:sz w:val="22"/>
          <w:szCs w:val="22"/>
        </w:rPr>
        <w:t>-</w:t>
      </w:r>
      <w:r w:rsidR="00446121">
        <w:rPr>
          <w:rFonts w:asciiTheme="majorHAnsi" w:eastAsiaTheme="minorHAnsi" w:hAnsiTheme="majorHAnsi" w:cs="Arial"/>
          <w:bCs/>
          <w:color w:val="000000" w:themeColor="text1"/>
          <w:sz w:val="22"/>
          <w:szCs w:val="22"/>
        </w:rPr>
        <w:t>á</w:t>
      </w:r>
      <w:r w:rsidR="001B119B">
        <w:rPr>
          <w:rFonts w:asciiTheme="majorHAnsi" w:eastAsiaTheme="minorHAnsi" w:hAnsiTheme="majorHAnsi" w:cs="Arial"/>
          <w:bCs/>
          <w:color w:val="000000" w:themeColor="text1"/>
          <w:sz w:val="22"/>
          <w:szCs w:val="22"/>
        </w:rPr>
        <w:t>n</w:t>
      </w:r>
      <w:r w:rsidR="005F4F8F" w:rsidRPr="004D758C">
        <w:rPr>
          <w:rFonts w:asciiTheme="majorHAnsi" w:eastAsiaTheme="minorHAnsi" w:hAnsiTheme="majorHAnsi" w:cs="Arial"/>
          <w:bCs/>
          <w:color w:val="000000" w:themeColor="text1"/>
          <w:sz w:val="22"/>
          <w:szCs w:val="22"/>
        </w:rPr>
        <w:t xml:space="preserve"> postára adtak</w:t>
      </w:r>
      <w:r w:rsidR="00B339F1">
        <w:rPr>
          <w:rFonts w:asciiTheme="majorHAnsi" w:eastAsiaTheme="minorHAnsi" w:hAnsiTheme="majorHAnsi" w:cs="Arial"/>
          <w:bCs/>
          <w:color w:val="000000" w:themeColor="text1"/>
          <w:sz w:val="22"/>
          <w:szCs w:val="22"/>
        </w:rPr>
        <w:t xml:space="preserve"> (postai bélyegző szerint).</w:t>
      </w:r>
      <w:r w:rsidR="005F4F8F" w:rsidRPr="004D758C">
        <w:rPr>
          <w:rFonts w:asciiTheme="majorHAnsi" w:eastAsiaTheme="minorHAnsi" w:hAnsiTheme="majorHAnsi" w:cs="Arial"/>
          <w:bCs/>
          <w:color w:val="000000" w:themeColor="text1"/>
          <w:sz w:val="22"/>
          <w:szCs w:val="22"/>
        </w:rPr>
        <w:t xml:space="preserve"> </w:t>
      </w:r>
    </w:p>
    <w:p w14:paraId="54AAC133" w14:textId="77777777" w:rsidR="00531B1C" w:rsidRPr="004D758C" w:rsidRDefault="00531B1C" w:rsidP="00531B1C">
      <w:pPr>
        <w:jc w:val="both"/>
        <w:rPr>
          <w:rFonts w:asciiTheme="majorHAnsi" w:eastAsiaTheme="minorHAnsi" w:hAnsiTheme="majorHAnsi" w:cs="Arial"/>
          <w:bCs/>
          <w:color w:val="000000" w:themeColor="text1"/>
          <w:sz w:val="22"/>
          <w:szCs w:val="22"/>
        </w:rPr>
      </w:pPr>
    </w:p>
    <w:p w14:paraId="35C2B24C" w14:textId="5F0CEFA8" w:rsidR="00531B1C" w:rsidRPr="004D758C" w:rsidRDefault="00531B1C" w:rsidP="00531B1C">
      <w:pPr>
        <w:tabs>
          <w:tab w:val="num" w:pos="540"/>
        </w:tabs>
        <w:jc w:val="both"/>
        <w:rPr>
          <w:rFonts w:asciiTheme="majorHAnsi" w:hAnsiTheme="majorHAnsi" w:cs="Arial"/>
          <w:sz w:val="22"/>
          <w:szCs w:val="22"/>
          <w:lang w:eastAsia="hu-HU"/>
        </w:rPr>
      </w:pPr>
      <w:r w:rsidRPr="004D758C">
        <w:rPr>
          <w:rFonts w:asciiTheme="majorHAnsi" w:hAnsiTheme="majorHAnsi" w:cs="Arial"/>
          <w:sz w:val="22"/>
          <w:szCs w:val="22"/>
          <w:lang w:eastAsia="hu-HU"/>
        </w:rPr>
        <w:t xml:space="preserve">Az </w:t>
      </w:r>
      <w:proofErr w:type="spellStart"/>
      <w:r w:rsidRPr="004D758C">
        <w:rPr>
          <w:rFonts w:asciiTheme="majorHAnsi" w:hAnsiTheme="majorHAnsi" w:cs="Arial"/>
          <w:sz w:val="22"/>
          <w:szCs w:val="22"/>
          <w:lang w:eastAsia="hu-HU"/>
        </w:rPr>
        <w:t>Ávr</w:t>
      </w:r>
      <w:proofErr w:type="spellEnd"/>
      <w:r w:rsidRPr="004D758C">
        <w:rPr>
          <w:rFonts w:asciiTheme="majorHAnsi" w:hAnsiTheme="majorHAnsi" w:cs="Arial"/>
          <w:sz w:val="22"/>
          <w:szCs w:val="22"/>
          <w:lang w:eastAsia="hu-HU"/>
        </w:rPr>
        <w:t xml:space="preserve">. 66. § (3) bekezdése alapján </w:t>
      </w:r>
      <w:r w:rsidRPr="004D758C">
        <w:rPr>
          <w:rFonts w:asciiTheme="majorHAnsi" w:hAnsiTheme="majorHAnsi" w:cs="Arial"/>
          <w:b/>
          <w:sz w:val="22"/>
          <w:szCs w:val="22"/>
          <w:lang w:eastAsia="hu-HU"/>
        </w:rPr>
        <w:t>a pályázat beadására</w:t>
      </w:r>
      <w:r w:rsidR="00C72205" w:rsidRPr="004D758C">
        <w:rPr>
          <w:rFonts w:asciiTheme="majorHAnsi" w:hAnsiTheme="majorHAnsi" w:cs="Arial"/>
          <w:b/>
          <w:sz w:val="22"/>
          <w:szCs w:val="22"/>
          <w:lang w:eastAsia="hu-HU"/>
        </w:rPr>
        <w:t xml:space="preserve"> a pályázat közzétételétől számított</w:t>
      </w:r>
      <w:r w:rsidRPr="004D758C">
        <w:rPr>
          <w:rFonts w:asciiTheme="majorHAnsi" w:hAnsiTheme="majorHAnsi" w:cs="Arial"/>
          <w:b/>
          <w:sz w:val="22"/>
          <w:szCs w:val="22"/>
          <w:lang w:eastAsia="hu-HU"/>
        </w:rPr>
        <w:t xml:space="preserve"> </w:t>
      </w:r>
      <w:r w:rsidR="003F22E4" w:rsidRPr="004D758C">
        <w:rPr>
          <w:rFonts w:asciiTheme="majorHAnsi" w:hAnsiTheme="majorHAnsi" w:cs="Arial"/>
          <w:b/>
          <w:sz w:val="22"/>
          <w:szCs w:val="22"/>
          <w:lang w:eastAsia="hu-HU"/>
        </w:rPr>
        <w:t>3</w:t>
      </w:r>
      <w:r w:rsidR="00580209" w:rsidRPr="004D758C">
        <w:rPr>
          <w:rFonts w:asciiTheme="majorHAnsi" w:hAnsiTheme="majorHAnsi" w:cs="Arial"/>
          <w:b/>
          <w:sz w:val="22"/>
          <w:szCs w:val="22"/>
          <w:lang w:eastAsia="hu-HU"/>
        </w:rPr>
        <w:t>0</w:t>
      </w:r>
      <w:r w:rsidR="00643943" w:rsidRPr="004D758C">
        <w:rPr>
          <w:rFonts w:asciiTheme="majorHAnsi" w:hAnsiTheme="majorHAnsi" w:cs="Arial"/>
          <w:b/>
          <w:sz w:val="22"/>
          <w:szCs w:val="22"/>
          <w:lang w:eastAsia="hu-HU"/>
        </w:rPr>
        <w:t xml:space="preserve"> </w:t>
      </w:r>
      <w:r w:rsidRPr="004D758C">
        <w:rPr>
          <w:rFonts w:asciiTheme="majorHAnsi" w:hAnsiTheme="majorHAnsi" w:cs="Arial"/>
          <w:b/>
          <w:sz w:val="22"/>
          <w:szCs w:val="22"/>
          <w:lang w:eastAsia="hu-HU"/>
        </w:rPr>
        <w:t>nap áll rendelkezésre</w:t>
      </w:r>
      <w:r w:rsidR="000C1A30" w:rsidRPr="004D758C">
        <w:rPr>
          <w:rFonts w:asciiTheme="majorHAnsi" w:hAnsiTheme="majorHAnsi" w:cs="Arial"/>
          <w:sz w:val="22"/>
          <w:szCs w:val="22"/>
          <w:lang w:eastAsia="hu-HU"/>
        </w:rPr>
        <w:t>.</w:t>
      </w:r>
      <w:r w:rsidRPr="004D758C">
        <w:rPr>
          <w:rFonts w:asciiTheme="majorHAnsi" w:hAnsiTheme="majorHAnsi" w:cs="Arial"/>
          <w:sz w:val="22"/>
          <w:szCs w:val="22"/>
          <w:lang w:eastAsia="hu-HU"/>
        </w:rPr>
        <w:t xml:space="preserve"> </w:t>
      </w:r>
    </w:p>
    <w:p w14:paraId="093ECF40" w14:textId="77777777" w:rsidR="00531B1C" w:rsidRPr="004D758C" w:rsidRDefault="00531B1C" w:rsidP="00531B1C">
      <w:pPr>
        <w:jc w:val="both"/>
        <w:rPr>
          <w:rFonts w:asciiTheme="majorHAnsi" w:eastAsiaTheme="minorHAnsi" w:hAnsiTheme="majorHAnsi" w:cs="Arial"/>
          <w:b/>
          <w:bCs/>
          <w:color w:val="000000" w:themeColor="text1"/>
          <w:sz w:val="22"/>
          <w:szCs w:val="22"/>
        </w:rPr>
      </w:pPr>
    </w:p>
    <w:p w14:paraId="48B443B0" w14:textId="77777777" w:rsidR="00531B1C" w:rsidRPr="004D758C" w:rsidRDefault="00531B1C" w:rsidP="00037517">
      <w:pPr>
        <w:pStyle w:val="Cmsor1"/>
        <w:numPr>
          <w:ilvl w:val="0"/>
          <w:numId w:val="0"/>
        </w:numPr>
      </w:pPr>
    </w:p>
    <w:p w14:paraId="017E7426" w14:textId="77777777" w:rsidR="0063605A" w:rsidRPr="004D758C" w:rsidRDefault="0063605A" w:rsidP="0063605A">
      <w:pPr>
        <w:rPr>
          <w:rFonts w:asciiTheme="majorHAnsi" w:hAnsiTheme="majorHAnsi"/>
        </w:rPr>
      </w:pPr>
    </w:p>
    <w:p w14:paraId="77125B82" w14:textId="2B18BE69" w:rsidR="00F94852" w:rsidRPr="004D758C" w:rsidRDefault="00F94852" w:rsidP="00037517">
      <w:pPr>
        <w:pStyle w:val="Cmsor1"/>
      </w:pPr>
      <w:bookmarkStart w:id="14" w:name="_Toc5714693"/>
      <w:bookmarkStart w:id="15" w:name="_Toc35596223"/>
      <w:r w:rsidRPr="004D758C">
        <w:t xml:space="preserve">A </w:t>
      </w:r>
      <w:r w:rsidR="00D24979" w:rsidRPr="004D758C">
        <w:t>pályázaton igényelhető támogatás</w:t>
      </w:r>
      <w:bookmarkEnd w:id="14"/>
      <w:bookmarkEnd w:id="15"/>
    </w:p>
    <w:p w14:paraId="0BBD5253" w14:textId="77777777" w:rsidR="00D24979" w:rsidRPr="004D758C" w:rsidRDefault="00D24979" w:rsidP="00D24979">
      <w:pPr>
        <w:rPr>
          <w:rFonts w:asciiTheme="majorHAnsi" w:eastAsiaTheme="minorHAnsi" w:hAnsiTheme="majorHAnsi"/>
          <w:sz w:val="22"/>
          <w:szCs w:val="22"/>
        </w:rPr>
      </w:pPr>
    </w:p>
    <w:p w14:paraId="5BB5436D" w14:textId="77777777" w:rsidR="008C16BD" w:rsidRDefault="008C16BD" w:rsidP="008C16BD">
      <w:pPr>
        <w:pStyle w:val="Default"/>
        <w:spacing w:line="300" w:lineRule="auto"/>
        <w:jc w:val="both"/>
        <w:rPr>
          <w:rFonts w:asciiTheme="majorHAnsi" w:hAnsiTheme="majorHAnsi"/>
          <w:sz w:val="22"/>
          <w:szCs w:val="22"/>
        </w:rPr>
      </w:pPr>
      <w:r w:rsidRPr="009946A5">
        <w:rPr>
          <w:rFonts w:asciiTheme="majorHAnsi" w:hAnsiTheme="majorHAnsi"/>
          <w:sz w:val="22"/>
          <w:szCs w:val="22"/>
        </w:rPr>
        <w:t xml:space="preserve">A felhívás meghirdetésekor a támogatásra rendelkezésre álló tervezett keretösszeg: </w:t>
      </w:r>
      <w:r w:rsidRPr="009946A5">
        <w:rPr>
          <w:rFonts w:asciiTheme="majorHAnsi" w:hAnsiTheme="majorHAnsi"/>
          <w:b/>
          <w:sz w:val="22"/>
          <w:szCs w:val="22"/>
        </w:rPr>
        <w:t>475.000.000,- Ft, azaz Négyszázhetvenötmillió forint</w:t>
      </w:r>
      <w:r w:rsidRPr="009946A5">
        <w:rPr>
          <w:rFonts w:asciiTheme="majorHAnsi" w:hAnsiTheme="majorHAnsi"/>
          <w:sz w:val="22"/>
          <w:szCs w:val="22"/>
        </w:rPr>
        <w:t xml:space="preserve"> a XX. Emberi Erőforrások Minisztériuma (a továbbiakban: EMMI) fejezet </w:t>
      </w:r>
      <w:r w:rsidRPr="009946A5">
        <w:rPr>
          <w:rFonts w:asciiTheme="majorHAnsi" w:hAnsiTheme="majorHAnsi"/>
          <w:b/>
          <w:sz w:val="22"/>
          <w:szCs w:val="22"/>
        </w:rPr>
        <w:t>20. Fejezeti kezelésű előirányzatok cím, 16. Szociális szolgáltatások és egyéb szociális feladatok támogatása alcím, 7. Családpolitikai célú pályázatok</w:t>
      </w:r>
      <w:r w:rsidRPr="009946A5">
        <w:rPr>
          <w:rFonts w:asciiTheme="majorHAnsi" w:hAnsiTheme="majorHAnsi"/>
          <w:sz w:val="22"/>
          <w:szCs w:val="22"/>
        </w:rPr>
        <w:t xml:space="preserve"> jogcímcsoport terhére. </w:t>
      </w:r>
    </w:p>
    <w:p w14:paraId="53E8926D" w14:textId="77777777" w:rsidR="008C16BD" w:rsidRDefault="008C16BD" w:rsidP="008C16BD">
      <w:pPr>
        <w:pStyle w:val="Default"/>
        <w:spacing w:line="300" w:lineRule="auto"/>
        <w:jc w:val="both"/>
        <w:rPr>
          <w:rFonts w:asciiTheme="majorHAnsi" w:hAnsiTheme="majorHAnsi"/>
          <w:sz w:val="22"/>
          <w:szCs w:val="22"/>
        </w:rPr>
      </w:pPr>
    </w:p>
    <w:p w14:paraId="1C4633AB" w14:textId="77777777" w:rsidR="008C16BD" w:rsidRDefault="008C16BD" w:rsidP="008C16BD">
      <w:pPr>
        <w:pStyle w:val="Default"/>
        <w:spacing w:line="300" w:lineRule="auto"/>
        <w:jc w:val="both"/>
        <w:rPr>
          <w:rFonts w:asciiTheme="majorHAnsi" w:hAnsiTheme="majorHAnsi"/>
          <w:sz w:val="22"/>
          <w:szCs w:val="22"/>
        </w:rPr>
      </w:pPr>
      <w:r w:rsidRPr="009946A5">
        <w:rPr>
          <w:rFonts w:asciiTheme="majorHAnsi" w:hAnsiTheme="majorHAnsi"/>
          <w:sz w:val="22"/>
          <w:szCs w:val="22"/>
        </w:rPr>
        <w:lastRenderedPageBreak/>
        <w:t xml:space="preserve">A pályázaton </w:t>
      </w:r>
      <w:r w:rsidRPr="009946A5">
        <w:rPr>
          <w:rFonts w:asciiTheme="majorHAnsi" w:hAnsiTheme="majorHAnsi"/>
          <w:b/>
          <w:sz w:val="22"/>
          <w:szCs w:val="22"/>
        </w:rPr>
        <w:t>minimum 5 000 000 Ft, azaz Ötmillió forint, maximum 30 000 000 Ft, azaz Harmincmillió forint vissza nem térítendő támogatás</w:t>
      </w:r>
      <w:r w:rsidRPr="009946A5">
        <w:rPr>
          <w:rFonts w:asciiTheme="majorHAnsi" w:hAnsiTheme="majorHAnsi"/>
          <w:sz w:val="22"/>
          <w:szCs w:val="22"/>
        </w:rPr>
        <w:t xml:space="preserve"> igényelhető.</w:t>
      </w:r>
    </w:p>
    <w:p w14:paraId="4C38F951" w14:textId="77777777" w:rsidR="008C16BD" w:rsidRDefault="008C16BD" w:rsidP="008C16BD">
      <w:pPr>
        <w:pStyle w:val="Default"/>
        <w:spacing w:line="300" w:lineRule="auto"/>
        <w:jc w:val="both"/>
        <w:rPr>
          <w:rFonts w:asciiTheme="majorHAnsi" w:hAnsiTheme="majorHAnsi"/>
          <w:sz w:val="22"/>
          <w:szCs w:val="22"/>
        </w:rPr>
      </w:pPr>
    </w:p>
    <w:p w14:paraId="535E1BB9" w14:textId="40C17C3B" w:rsidR="008C16BD" w:rsidRDefault="008C16BD" w:rsidP="008C16BD">
      <w:pPr>
        <w:spacing w:line="276" w:lineRule="auto"/>
        <w:jc w:val="both"/>
      </w:pPr>
      <w:r w:rsidRPr="009946A5">
        <w:rPr>
          <w:rFonts w:asciiTheme="majorHAnsi" w:hAnsiTheme="majorHAnsi"/>
          <w:b/>
          <w:color w:val="000000"/>
          <w:sz w:val="22"/>
          <w:szCs w:val="22"/>
          <w:lang w:eastAsia="hu-HU"/>
        </w:rPr>
        <w:t xml:space="preserve">Támogatás </w:t>
      </w:r>
      <w:proofErr w:type="gramStart"/>
      <w:r w:rsidRPr="009946A5">
        <w:rPr>
          <w:rFonts w:asciiTheme="majorHAnsi" w:hAnsiTheme="majorHAnsi"/>
          <w:b/>
          <w:color w:val="000000"/>
          <w:sz w:val="22"/>
          <w:szCs w:val="22"/>
          <w:lang w:eastAsia="hu-HU"/>
        </w:rPr>
        <w:t>intenzitás</w:t>
      </w:r>
      <w:proofErr w:type="gramEnd"/>
      <w:r w:rsidRPr="009946A5">
        <w:rPr>
          <w:rFonts w:asciiTheme="majorHAnsi" w:hAnsiTheme="majorHAnsi"/>
          <w:b/>
          <w:color w:val="000000"/>
          <w:sz w:val="22"/>
          <w:szCs w:val="22"/>
          <w:lang w:eastAsia="hu-HU"/>
        </w:rPr>
        <w:t xml:space="preserve">: </w:t>
      </w:r>
      <w:r>
        <w:rPr>
          <w:rFonts w:asciiTheme="majorHAnsi" w:hAnsiTheme="majorHAnsi"/>
          <w:b/>
          <w:sz w:val="22"/>
          <w:szCs w:val="22"/>
        </w:rPr>
        <w:t>100</w:t>
      </w:r>
      <w:r w:rsidRPr="009946A5">
        <w:rPr>
          <w:rFonts w:asciiTheme="majorHAnsi" w:hAnsiTheme="majorHAnsi"/>
          <w:b/>
          <w:color w:val="000000"/>
          <w:sz w:val="22"/>
          <w:szCs w:val="22"/>
          <w:lang w:eastAsia="hu-HU"/>
        </w:rPr>
        <w:t>%</w:t>
      </w:r>
    </w:p>
    <w:p w14:paraId="5C5A6DCF" w14:textId="77777777" w:rsidR="008C16BD" w:rsidRDefault="008C16BD" w:rsidP="003F22E4">
      <w:pPr>
        <w:spacing w:line="276" w:lineRule="auto"/>
        <w:jc w:val="both"/>
      </w:pPr>
    </w:p>
    <w:p w14:paraId="78B016BE" w14:textId="2F40BA9B" w:rsidR="003F22E4" w:rsidRPr="0012212E" w:rsidRDefault="003F22E4" w:rsidP="0012212E">
      <w:pPr>
        <w:jc w:val="both"/>
        <w:rPr>
          <w:rFonts w:asciiTheme="majorHAnsi" w:hAnsiTheme="majorHAnsi" w:cs="Arial"/>
          <w:sz w:val="22"/>
          <w:szCs w:val="22"/>
        </w:rPr>
      </w:pPr>
      <w:r w:rsidRPr="0012212E">
        <w:rPr>
          <w:rFonts w:asciiTheme="majorHAnsi" w:hAnsiTheme="majorHAnsi" w:cs="Arial"/>
          <w:sz w:val="22"/>
          <w:szCs w:val="22"/>
        </w:rPr>
        <w:t xml:space="preserve">A költségvetés úgynevezett fő- és </w:t>
      </w:r>
      <w:proofErr w:type="spellStart"/>
      <w:r w:rsidRPr="0012212E">
        <w:rPr>
          <w:rFonts w:asciiTheme="majorHAnsi" w:hAnsiTheme="majorHAnsi" w:cs="Arial"/>
          <w:sz w:val="22"/>
          <w:szCs w:val="22"/>
        </w:rPr>
        <w:t>alsorokra</w:t>
      </w:r>
      <w:proofErr w:type="spellEnd"/>
      <w:r w:rsidRPr="0012212E">
        <w:rPr>
          <w:rFonts w:asciiTheme="majorHAnsi" w:hAnsiTheme="majorHAnsi" w:cs="Arial"/>
          <w:sz w:val="22"/>
          <w:szCs w:val="22"/>
        </w:rPr>
        <w:t xml:space="preserve"> oszlik, melyet betűtípussal és számozással is megkülönböztetünk.</w:t>
      </w:r>
    </w:p>
    <w:p w14:paraId="60B4287C" w14:textId="77777777" w:rsidR="003F22E4" w:rsidRPr="0012212E" w:rsidRDefault="003F22E4" w:rsidP="0012212E">
      <w:pPr>
        <w:jc w:val="both"/>
        <w:rPr>
          <w:rFonts w:asciiTheme="majorHAnsi" w:hAnsiTheme="majorHAnsi" w:cs="Arial"/>
          <w:sz w:val="22"/>
          <w:szCs w:val="22"/>
        </w:rPr>
      </w:pPr>
    </w:p>
    <w:p w14:paraId="54BFA8BE" w14:textId="21FB1551" w:rsidR="003F22E4" w:rsidRPr="004D758C" w:rsidRDefault="003F22E4" w:rsidP="00AB4E1C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 projekt elszámolható költségei között azon költségek tervezhetők, amelyek a projekt támogatható tevékenységeihez kapcsolódnak. </w:t>
      </w:r>
    </w:p>
    <w:p w14:paraId="7A6AD67D" w14:textId="57B96E7E" w:rsidR="003F22E4" w:rsidRPr="004D758C" w:rsidRDefault="003F22E4" w:rsidP="00AB4E1C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 költségvetés úgynevezett fő- és </w:t>
      </w:r>
      <w:proofErr w:type="spellStart"/>
      <w:r w:rsidRPr="004D758C">
        <w:rPr>
          <w:rFonts w:asciiTheme="majorHAnsi" w:hAnsiTheme="majorHAnsi" w:cs="Arial"/>
          <w:sz w:val="22"/>
          <w:szCs w:val="22"/>
        </w:rPr>
        <w:t>alsorokra</w:t>
      </w:r>
      <w:proofErr w:type="spellEnd"/>
      <w:r w:rsidRPr="004D758C">
        <w:rPr>
          <w:rFonts w:asciiTheme="majorHAnsi" w:hAnsiTheme="majorHAnsi" w:cs="Arial"/>
          <w:sz w:val="22"/>
          <w:szCs w:val="22"/>
        </w:rPr>
        <w:t xml:space="preserve"> oszlik, melyet betűtípussal és számozással is megkülönböztetünk.</w:t>
      </w:r>
    </w:p>
    <w:p w14:paraId="6FB37B09" w14:textId="77777777" w:rsidR="003F22E4" w:rsidRPr="004D758C" w:rsidRDefault="003F22E4" w:rsidP="003F22E4">
      <w:pPr>
        <w:spacing w:line="276" w:lineRule="auto"/>
        <w:jc w:val="both"/>
      </w:pPr>
    </w:p>
    <w:tbl>
      <w:tblPr>
        <w:tblW w:w="772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0"/>
      </w:tblGrid>
      <w:tr w:rsidR="003F22E4" w:rsidRPr="004D758C" w14:paraId="526E4C69" w14:textId="77777777" w:rsidTr="0038003F">
        <w:trPr>
          <w:trHeight w:val="255"/>
        </w:trPr>
        <w:tc>
          <w:tcPr>
            <w:tcW w:w="7720" w:type="dxa"/>
            <w:shd w:val="clear" w:color="auto" w:fill="auto"/>
            <w:vAlign w:val="center"/>
          </w:tcPr>
          <w:p w14:paraId="5C48082B" w14:textId="77777777" w:rsidR="003F22E4" w:rsidRPr="004D758C" w:rsidRDefault="003F22E4" w:rsidP="003F22E4">
            <w:pPr>
              <w:spacing w:line="276" w:lineRule="auto"/>
              <w:jc w:val="both"/>
              <w:rPr>
                <w:b/>
              </w:rPr>
            </w:pPr>
            <w:r w:rsidRPr="004D758C">
              <w:rPr>
                <w:b/>
              </w:rPr>
              <w:t>A- Működési kiadások</w:t>
            </w:r>
          </w:p>
        </w:tc>
      </w:tr>
      <w:tr w:rsidR="003F22E4" w:rsidRPr="004D758C" w14:paraId="0EFAD01E" w14:textId="0F122396" w:rsidTr="0038003F">
        <w:trPr>
          <w:trHeight w:val="255"/>
        </w:trPr>
        <w:tc>
          <w:tcPr>
            <w:tcW w:w="7720" w:type="dxa"/>
            <w:shd w:val="clear" w:color="auto" w:fill="auto"/>
            <w:vAlign w:val="center"/>
          </w:tcPr>
          <w:p w14:paraId="6C763C79" w14:textId="59AE4ECE" w:rsidR="003F22E4" w:rsidRPr="004D758C" w:rsidRDefault="003F22E4" w:rsidP="003F22E4">
            <w:pPr>
              <w:spacing w:line="276" w:lineRule="auto"/>
              <w:jc w:val="both"/>
            </w:pPr>
            <w:r w:rsidRPr="004D758C">
              <w:t>A1- Bérköltség, egyéb személyi jellegű kifizetések</w:t>
            </w:r>
          </w:p>
        </w:tc>
      </w:tr>
      <w:tr w:rsidR="003F22E4" w:rsidRPr="004D758C" w14:paraId="1BFEB1A7" w14:textId="04D01A60" w:rsidTr="0038003F">
        <w:trPr>
          <w:trHeight w:val="255"/>
        </w:trPr>
        <w:tc>
          <w:tcPr>
            <w:tcW w:w="7720" w:type="dxa"/>
            <w:shd w:val="clear" w:color="auto" w:fill="auto"/>
            <w:vAlign w:val="center"/>
          </w:tcPr>
          <w:p w14:paraId="470EC093" w14:textId="45EBDED3" w:rsidR="003F22E4" w:rsidRPr="004D758C" w:rsidRDefault="003F22E4" w:rsidP="003F22E4">
            <w:pPr>
              <w:spacing w:line="276" w:lineRule="auto"/>
              <w:jc w:val="both"/>
            </w:pPr>
            <w:r w:rsidRPr="004D758C">
              <w:t>A2- Munkaadókat terhelő járulékok és szociális hozzájárulási adó</w:t>
            </w:r>
          </w:p>
        </w:tc>
      </w:tr>
      <w:tr w:rsidR="003F22E4" w:rsidRPr="004D758C" w14:paraId="274A829C" w14:textId="77777777" w:rsidTr="0038003F">
        <w:trPr>
          <w:trHeight w:val="255"/>
        </w:trPr>
        <w:tc>
          <w:tcPr>
            <w:tcW w:w="7720" w:type="dxa"/>
            <w:shd w:val="clear" w:color="auto" w:fill="auto"/>
            <w:vAlign w:val="center"/>
          </w:tcPr>
          <w:p w14:paraId="14F21CE0" w14:textId="77777777" w:rsidR="003F22E4" w:rsidRPr="004D758C" w:rsidRDefault="003F22E4" w:rsidP="003F22E4">
            <w:pPr>
              <w:spacing w:line="276" w:lineRule="auto"/>
              <w:jc w:val="both"/>
            </w:pPr>
            <w:r w:rsidRPr="004D758C">
              <w:t>A3- Dologi kiadások</w:t>
            </w:r>
          </w:p>
        </w:tc>
      </w:tr>
      <w:tr w:rsidR="003F22E4" w:rsidRPr="004D758C" w14:paraId="33AAF16D" w14:textId="77777777" w:rsidTr="0038003F">
        <w:trPr>
          <w:trHeight w:val="255"/>
        </w:trPr>
        <w:tc>
          <w:tcPr>
            <w:tcW w:w="7720" w:type="dxa"/>
            <w:shd w:val="clear" w:color="auto" w:fill="auto"/>
            <w:vAlign w:val="center"/>
          </w:tcPr>
          <w:p w14:paraId="70816E37" w14:textId="77777777" w:rsidR="003F22E4" w:rsidRPr="004D758C" w:rsidRDefault="003F22E4" w:rsidP="003F22E4">
            <w:pPr>
              <w:spacing w:line="276" w:lineRule="auto"/>
              <w:jc w:val="both"/>
            </w:pPr>
            <w:r w:rsidRPr="004D758C">
              <w:t>A3/1-</w:t>
            </w:r>
            <w:r w:rsidRPr="004D758C">
              <w:tab/>
              <w:t>anyagköltség, készletbeszerzés</w:t>
            </w:r>
            <w:r w:rsidRPr="004D758C">
              <w:tab/>
            </w:r>
            <w:r w:rsidRPr="004D758C">
              <w:tab/>
            </w:r>
            <w:r w:rsidRPr="004D758C">
              <w:tab/>
            </w:r>
            <w:r w:rsidRPr="004D758C">
              <w:tab/>
            </w:r>
          </w:p>
          <w:p w14:paraId="306E2220" w14:textId="772FB7C1" w:rsidR="003F22E4" w:rsidRPr="004D758C" w:rsidRDefault="003F22E4" w:rsidP="003F22E4">
            <w:pPr>
              <w:spacing w:line="276" w:lineRule="auto"/>
              <w:jc w:val="both"/>
            </w:pPr>
            <w:r w:rsidRPr="004D758C">
              <w:t>A3/2-</w:t>
            </w:r>
            <w:r w:rsidRPr="004D758C">
              <w:tab/>
              <w:t>szellemi tevékenységek költségei, szakértői, előadói díja</w:t>
            </w:r>
          </w:p>
          <w:p w14:paraId="0C200011" w14:textId="0AD635A0" w:rsidR="003F22E4" w:rsidRPr="004D758C" w:rsidRDefault="003F22E4" w:rsidP="003F22E4">
            <w:pPr>
              <w:spacing w:line="276" w:lineRule="auto"/>
              <w:jc w:val="both"/>
            </w:pPr>
            <w:r w:rsidRPr="004D758C">
              <w:t>A3/3-</w:t>
            </w:r>
            <w:r w:rsidRPr="004D758C">
              <w:tab/>
              <w:t>bérleti díjak</w:t>
            </w:r>
            <w:r w:rsidRPr="004D758C">
              <w:tab/>
            </w:r>
            <w:r w:rsidRPr="004D758C">
              <w:tab/>
            </w:r>
            <w:r w:rsidRPr="004D758C">
              <w:tab/>
            </w:r>
            <w:r w:rsidRPr="004D758C">
              <w:tab/>
            </w:r>
          </w:p>
          <w:p w14:paraId="42AF48DE" w14:textId="1D1EC87B" w:rsidR="003F22E4" w:rsidRPr="004D758C" w:rsidRDefault="003F22E4" w:rsidP="003F22E4">
            <w:pPr>
              <w:spacing w:line="276" w:lineRule="auto"/>
              <w:jc w:val="both"/>
            </w:pPr>
            <w:r w:rsidRPr="004D758C">
              <w:t>A3/4-</w:t>
            </w:r>
            <w:r w:rsidRPr="004D758C">
              <w:tab/>
              <w:t>rezsi jellegű kiadások</w:t>
            </w:r>
            <w:r w:rsidRPr="004D758C">
              <w:tab/>
            </w:r>
            <w:r w:rsidRPr="004D758C">
              <w:tab/>
            </w:r>
            <w:r w:rsidRPr="004D758C">
              <w:tab/>
            </w:r>
            <w:r w:rsidRPr="004D758C">
              <w:tab/>
            </w:r>
          </w:p>
          <w:p w14:paraId="598B4B6E" w14:textId="63C5929E" w:rsidR="003F22E4" w:rsidRPr="004D758C" w:rsidRDefault="003F22E4" w:rsidP="003F22E4">
            <w:pPr>
              <w:spacing w:line="276" w:lineRule="auto"/>
              <w:jc w:val="both"/>
            </w:pPr>
            <w:r w:rsidRPr="004D758C">
              <w:t>A3/5-</w:t>
            </w:r>
            <w:r w:rsidRPr="004D758C">
              <w:tab/>
              <w:t>szállítási, utazási költségek</w:t>
            </w:r>
            <w:r w:rsidRPr="004D758C">
              <w:tab/>
            </w:r>
            <w:r w:rsidRPr="004D758C">
              <w:tab/>
            </w:r>
            <w:r w:rsidRPr="004D758C">
              <w:tab/>
            </w:r>
            <w:r w:rsidRPr="004D758C">
              <w:tab/>
            </w:r>
          </w:p>
          <w:p w14:paraId="4FD9B28C" w14:textId="2D96930A" w:rsidR="003F22E4" w:rsidRPr="004D758C" w:rsidRDefault="003F22E4" w:rsidP="003F22E4">
            <w:pPr>
              <w:spacing w:line="276" w:lineRule="auto"/>
              <w:jc w:val="both"/>
            </w:pPr>
            <w:r w:rsidRPr="004D758C">
              <w:t>A3/6-</w:t>
            </w:r>
            <w:r w:rsidRPr="004D758C">
              <w:tab/>
              <w:t>egyéb szolgáltatások vásárlása</w:t>
            </w:r>
            <w:r w:rsidRPr="004D758C">
              <w:tab/>
            </w:r>
            <w:r w:rsidRPr="004D758C">
              <w:tab/>
            </w:r>
            <w:r w:rsidRPr="004D758C">
              <w:tab/>
            </w:r>
            <w:r w:rsidRPr="004D758C">
              <w:tab/>
            </w:r>
          </w:p>
          <w:p w14:paraId="6DA37ACD" w14:textId="77777777" w:rsidR="003F22E4" w:rsidRPr="004D758C" w:rsidRDefault="003F22E4" w:rsidP="003F22E4">
            <w:pPr>
              <w:spacing w:line="276" w:lineRule="auto"/>
              <w:jc w:val="both"/>
            </w:pPr>
            <w:r w:rsidRPr="004D758C">
              <w:t>A3/7-</w:t>
            </w:r>
            <w:r w:rsidRPr="004D758C">
              <w:tab/>
              <w:t>egyéb dologi kiadások</w:t>
            </w:r>
          </w:p>
        </w:tc>
      </w:tr>
      <w:tr w:rsidR="003F22E4" w:rsidRPr="004D758C" w14:paraId="5B69024B" w14:textId="77777777" w:rsidTr="0038003F">
        <w:trPr>
          <w:trHeight w:val="255"/>
        </w:trPr>
        <w:tc>
          <w:tcPr>
            <w:tcW w:w="7720" w:type="dxa"/>
            <w:shd w:val="clear" w:color="auto" w:fill="auto"/>
            <w:vAlign w:val="center"/>
          </w:tcPr>
          <w:p w14:paraId="3FFCAC41" w14:textId="77777777" w:rsidR="003F22E4" w:rsidRPr="004D758C" w:rsidRDefault="003F22E4" w:rsidP="003F22E4">
            <w:pPr>
              <w:spacing w:line="276" w:lineRule="auto"/>
              <w:jc w:val="both"/>
            </w:pPr>
            <w:r w:rsidRPr="004D758C">
              <w:rPr>
                <w:b/>
              </w:rPr>
              <w:t>B- Felhalmozási kiadások</w:t>
            </w:r>
            <w:r w:rsidRPr="004D758C">
              <w:t xml:space="preserve"> </w:t>
            </w:r>
          </w:p>
        </w:tc>
      </w:tr>
      <w:tr w:rsidR="003F22E4" w:rsidRPr="004D758C" w14:paraId="5140BDFD" w14:textId="77777777" w:rsidTr="0038003F">
        <w:trPr>
          <w:trHeight w:val="240"/>
        </w:trPr>
        <w:tc>
          <w:tcPr>
            <w:tcW w:w="7720" w:type="dxa"/>
            <w:shd w:val="clear" w:color="auto" w:fill="auto"/>
            <w:vAlign w:val="center"/>
          </w:tcPr>
          <w:p w14:paraId="6689D86D" w14:textId="77777777" w:rsidR="003F22E4" w:rsidRPr="004D758C" w:rsidRDefault="003F22E4" w:rsidP="003F22E4">
            <w:pPr>
              <w:spacing w:line="276" w:lineRule="auto"/>
              <w:jc w:val="both"/>
            </w:pPr>
            <w:r w:rsidRPr="004D758C">
              <w:t>B1- Beruházások (immateriális javak, tárgyi eszközök beszerzése)</w:t>
            </w:r>
          </w:p>
        </w:tc>
      </w:tr>
      <w:tr w:rsidR="000045AA" w:rsidRPr="004D758C" w14:paraId="7F1F5851" w14:textId="77777777" w:rsidTr="0038003F">
        <w:trPr>
          <w:trHeight w:val="240"/>
        </w:trPr>
        <w:tc>
          <w:tcPr>
            <w:tcW w:w="7720" w:type="dxa"/>
            <w:shd w:val="clear" w:color="auto" w:fill="auto"/>
            <w:vAlign w:val="center"/>
          </w:tcPr>
          <w:p w14:paraId="141B8739" w14:textId="0CC4F177" w:rsidR="000045AA" w:rsidRPr="004D758C" w:rsidRDefault="000045AA" w:rsidP="003F22E4">
            <w:pPr>
              <w:spacing w:line="276" w:lineRule="auto"/>
              <w:jc w:val="both"/>
            </w:pPr>
            <w:r>
              <w:t>B2 – Felújítás (k</w:t>
            </w:r>
            <w:r w:rsidRPr="00DB502C">
              <w:t>ismértékű építészeti átalakítások, korszerűsítések végrehajtása, melyek nem építési engedélykötelesek</w:t>
            </w:r>
            <w:r>
              <w:t>)</w:t>
            </w:r>
          </w:p>
        </w:tc>
      </w:tr>
    </w:tbl>
    <w:p w14:paraId="4A035088" w14:textId="77777777" w:rsidR="003F22E4" w:rsidRPr="004D758C" w:rsidRDefault="003F22E4" w:rsidP="003F22E4">
      <w:pPr>
        <w:spacing w:line="276" w:lineRule="auto"/>
        <w:jc w:val="both"/>
      </w:pPr>
    </w:p>
    <w:p w14:paraId="7C355A27" w14:textId="29718DBA" w:rsidR="003F22E4" w:rsidRPr="004D758C" w:rsidRDefault="003F22E4" w:rsidP="00AB4E1C">
      <w:pPr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4D758C">
        <w:rPr>
          <w:rFonts w:asciiTheme="majorHAnsi" w:hAnsiTheme="majorHAnsi" w:cs="Arial"/>
          <w:sz w:val="22"/>
          <w:szCs w:val="22"/>
        </w:rPr>
        <w:t>Fősornak</w:t>
      </w:r>
      <w:proofErr w:type="spellEnd"/>
      <w:r w:rsidRPr="004D758C">
        <w:rPr>
          <w:rFonts w:asciiTheme="majorHAnsi" w:hAnsiTheme="majorHAnsi" w:cs="Arial"/>
          <w:sz w:val="22"/>
          <w:szCs w:val="22"/>
        </w:rPr>
        <w:t xml:space="preserve"> nevezzük például a Működési kiadások sort (jelölése „</w:t>
      </w:r>
      <w:proofErr w:type="gramStart"/>
      <w:r w:rsidRPr="004D758C">
        <w:rPr>
          <w:rFonts w:asciiTheme="majorHAnsi" w:hAnsiTheme="majorHAnsi" w:cs="Arial"/>
          <w:sz w:val="22"/>
          <w:szCs w:val="22"/>
        </w:rPr>
        <w:t>A</w:t>
      </w:r>
      <w:proofErr w:type="gramEnd"/>
      <w:r w:rsidRPr="004D758C">
        <w:rPr>
          <w:rFonts w:asciiTheme="majorHAnsi" w:hAnsiTheme="majorHAnsi" w:cs="Arial"/>
          <w:sz w:val="22"/>
          <w:szCs w:val="22"/>
        </w:rPr>
        <w:t xml:space="preserve">”), melynek egyik </w:t>
      </w:r>
      <w:proofErr w:type="spellStart"/>
      <w:r w:rsidRPr="004D758C">
        <w:rPr>
          <w:rFonts w:asciiTheme="majorHAnsi" w:hAnsiTheme="majorHAnsi" w:cs="Arial"/>
          <w:sz w:val="22"/>
          <w:szCs w:val="22"/>
        </w:rPr>
        <w:t>alsora</w:t>
      </w:r>
      <w:proofErr w:type="spellEnd"/>
      <w:r w:rsidRPr="004D758C">
        <w:rPr>
          <w:rFonts w:asciiTheme="majorHAnsi" w:hAnsiTheme="majorHAnsi" w:cs="Arial"/>
          <w:sz w:val="22"/>
          <w:szCs w:val="22"/>
        </w:rPr>
        <w:t xml:space="preserve"> a</w:t>
      </w:r>
      <w:r w:rsidR="004B41D4" w:rsidRPr="004D758C">
        <w:rPr>
          <w:rFonts w:asciiTheme="majorHAnsi" w:hAnsiTheme="majorHAnsi" w:cs="Arial"/>
          <w:sz w:val="22"/>
          <w:szCs w:val="22"/>
        </w:rPr>
        <w:t>z</w:t>
      </w:r>
      <w:r w:rsidRPr="004D758C">
        <w:rPr>
          <w:rFonts w:asciiTheme="majorHAnsi" w:hAnsiTheme="majorHAnsi" w:cs="Arial"/>
          <w:sz w:val="22"/>
          <w:szCs w:val="22"/>
        </w:rPr>
        <w:t xml:space="preserve"> A2- Munkaadókat terhelő járulékok és szociális hozzájárulási adó (jelölése például: „A2”). Az összegző sorok (</w:t>
      </w:r>
      <w:proofErr w:type="spellStart"/>
      <w:r w:rsidRPr="004D758C">
        <w:rPr>
          <w:rFonts w:asciiTheme="majorHAnsi" w:hAnsiTheme="majorHAnsi" w:cs="Arial"/>
          <w:sz w:val="22"/>
          <w:szCs w:val="22"/>
        </w:rPr>
        <w:t>fősorok</w:t>
      </w:r>
      <w:proofErr w:type="spellEnd"/>
      <w:r w:rsidRPr="004D758C">
        <w:rPr>
          <w:rFonts w:asciiTheme="majorHAnsi" w:hAnsiTheme="majorHAnsi" w:cs="Arial"/>
          <w:sz w:val="22"/>
          <w:szCs w:val="22"/>
        </w:rPr>
        <w:t>) közvetlen kitöltése nem lehetséges (pl. „A” jelölésű Működési kiadások összesen), ezeket a rendszer a bevitt adatok alapján számolja ki.</w:t>
      </w:r>
    </w:p>
    <w:p w14:paraId="25D087D3" w14:textId="77777777" w:rsidR="003F22E4" w:rsidRPr="004D758C" w:rsidRDefault="003F22E4" w:rsidP="00AB4E1C">
      <w:pPr>
        <w:jc w:val="both"/>
        <w:rPr>
          <w:rFonts w:asciiTheme="majorHAnsi" w:hAnsiTheme="majorHAnsi" w:cs="Arial"/>
          <w:sz w:val="22"/>
          <w:szCs w:val="22"/>
        </w:rPr>
      </w:pPr>
    </w:p>
    <w:p w14:paraId="307F1D0A" w14:textId="6D03FCA0" w:rsidR="003F22E4" w:rsidRPr="004D758C" w:rsidRDefault="003F22E4" w:rsidP="00AB4E1C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 projekt elszámolható költségei között </w:t>
      </w:r>
      <w:r w:rsidR="000A279C" w:rsidRPr="004D758C">
        <w:rPr>
          <w:rFonts w:asciiTheme="majorHAnsi" w:hAnsiTheme="majorHAnsi" w:cs="Arial"/>
          <w:sz w:val="22"/>
          <w:szCs w:val="22"/>
        </w:rPr>
        <w:t xml:space="preserve">a </w:t>
      </w:r>
      <w:r w:rsidR="000A279C" w:rsidRPr="004D758C">
        <w:rPr>
          <w:rFonts w:asciiTheme="majorHAnsi" w:hAnsiTheme="majorHAnsi" w:cs="Arial"/>
          <w:b/>
          <w:sz w:val="22"/>
          <w:szCs w:val="22"/>
        </w:rPr>
        <w:t xml:space="preserve">pályázati </w:t>
      </w:r>
      <w:r w:rsidR="00BD4E58" w:rsidRPr="004D758C">
        <w:rPr>
          <w:rFonts w:asciiTheme="majorHAnsi" w:hAnsiTheme="majorHAnsi" w:cs="Arial"/>
          <w:b/>
          <w:sz w:val="22"/>
          <w:szCs w:val="22"/>
        </w:rPr>
        <w:t>felhívás</w:t>
      </w:r>
      <w:r w:rsidR="00BD4E58" w:rsidRPr="004D758C">
        <w:rPr>
          <w:rFonts w:asciiTheme="majorHAnsi" w:hAnsiTheme="majorHAnsi" w:cs="Arial"/>
          <w:sz w:val="22"/>
          <w:szCs w:val="22"/>
        </w:rPr>
        <w:t xml:space="preserve"> </w:t>
      </w:r>
      <w:r w:rsidR="00BD4E58" w:rsidRPr="004D758C">
        <w:rPr>
          <w:rFonts w:asciiTheme="majorHAnsi" w:hAnsiTheme="majorHAnsi" w:cs="Arial"/>
          <w:b/>
          <w:sz w:val="22"/>
          <w:szCs w:val="22"/>
        </w:rPr>
        <w:t>6.1. pontjában</w:t>
      </w:r>
      <w:r w:rsidR="000A279C" w:rsidRPr="004D758C">
        <w:rPr>
          <w:rFonts w:asciiTheme="majorHAnsi" w:hAnsiTheme="majorHAnsi" w:cs="Arial"/>
          <w:sz w:val="22"/>
          <w:szCs w:val="22"/>
        </w:rPr>
        <w:t xml:space="preserve"> felsorolt </w:t>
      </w:r>
      <w:r w:rsidR="000045AA">
        <w:rPr>
          <w:rFonts w:asciiTheme="majorHAnsi" w:hAnsiTheme="majorHAnsi" w:cs="Arial"/>
          <w:sz w:val="22"/>
          <w:szCs w:val="22"/>
        </w:rPr>
        <w:t xml:space="preserve">támogatható tevékenységek </w:t>
      </w:r>
      <w:r w:rsidR="00B339F1">
        <w:rPr>
          <w:rFonts w:asciiTheme="majorHAnsi" w:hAnsiTheme="majorHAnsi" w:cs="Arial"/>
          <w:sz w:val="22"/>
          <w:szCs w:val="22"/>
        </w:rPr>
        <w:t xml:space="preserve">(pl. </w:t>
      </w:r>
      <w:r w:rsidR="000A279C" w:rsidRPr="004D758C">
        <w:rPr>
          <w:rFonts w:asciiTheme="majorHAnsi" w:hAnsiTheme="majorHAnsi" w:cs="Arial"/>
          <w:sz w:val="22"/>
          <w:szCs w:val="22"/>
        </w:rPr>
        <w:t>eszköz</w:t>
      </w:r>
      <w:r w:rsidR="000D4EC6" w:rsidRPr="004D758C">
        <w:rPr>
          <w:rFonts w:asciiTheme="majorHAnsi" w:hAnsiTheme="majorHAnsi" w:cs="Arial"/>
          <w:sz w:val="22"/>
          <w:szCs w:val="22"/>
        </w:rPr>
        <w:t>beszerzések, infrastruktúrafejlesztések, egyéb fejlesztések</w:t>
      </w:r>
      <w:r w:rsidR="00B339F1">
        <w:rPr>
          <w:rFonts w:asciiTheme="majorHAnsi" w:hAnsiTheme="majorHAnsi" w:cs="Arial"/>
          <w:sz w:val="22"/>
          <w:szCs w:val="22"/>
        </w:rPr>
        <w:t>) elszámolható</w:t>
      </w:r>
      <w:r w:rsidR="00004A9F" w:rsidRPr="004D758C">
        <w:rPr>
          <w:rFonts w:asciiTheme="majorHAnsi" w:hAnsiTheme="majorHAnsi" w:cs="Arial"/>
          <w:sz w:val="22"/>
          <w:szCs w:val="22"/>
        </w:rPr>
        <w:t xml:space="preserve"> </w:t>
      </w:r>
      <w:r w:rsidR="000A279C" w:rsidRPr="004D758C">
        <w:rPr>
          <w:rFonts w:asciiTheme="majorHAnsi" w:hAnsiTheme="majorHAnsi" w:cs="Arial"/>
          <w:sz w:val="22"/>
          <w:szCs w:val="22"/>
        </w:rPr>
        <w:t>költségei szerepelhetnek.</w:t>
      </w:r>
    </w:p>
    <w:p w14:paraId="48A48516" w14:textId="77777777" w:rsidR="003F22E4" w:rsidRPr="004D758C" w:rsidRDefault="003F22E4" w:rsidP="003F22E4">
      <w:pPr>
        <w:spacing w:line="276" w:lineRule="auto"/>
        <w:jc w:val="both"/>
      </w:pPr>
    </w:p>
    <w:p w14:paraId="0EAF2905" w14:textId="77777777" w:rsidR="003F22E4" w:rsidRPr="004D758C" w:rsidRDefault="003F22E4" w:rsidP="003F22E4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 pályázati program költségvetését, különösen az igényelt összeget úgy kell megtervezni, hogy az megfeleljen a pályázóra vonatkozó ÁFA elszámolási szabályoknak. </w:t>
      </w:r>
    </w:p>
    <w:p w14:paraId="6A926EBD" w14:textId="77777777" w:rsidR="003F22E4" w:rsidRPr="004D758C" w:rsidRDefault="003F22E4" w:rsidP="003F22E4">
      <w:pPr>
        <w:spacing w:line="276" w:lineRule="auto"/>
        <w:jc w:val="both"/>
      </w:pPr>
    </w:p>
    <w:p w14:paraId="7DCAEA73" w14:textId="77777777" w:rsidR="003F22E4" w:rsidRPr="004D758C" w:rsidRDefault="003F22E4" w:rsidP="003F22E4">
      <w:pPr>
        <w:spacing w:line="276" w:lineRule="auto"/>
        <w:jc w:val="both"/>
      </w:pPr>
    </w:p>
    <w:p w14:paraId="0654AB03" w14:textId="14961F93" w:rsidR="003F22E4" w:rsidRPr="004D758C" w:rsidRDefault="003F22E4" w:rsidP="003F22E4">
      <w:pPr>
        <w:spacing w:line="276" w:lineRule="auto"/>
        <w:jc w:val="both"/>
        <w:rPr>
          <w:rFonts w:asciiTheme="majorHAnsi" w:hAnsiTheme="majorHAnsi"/>
          <w:b/>
        </w:rPr>
      </w:pPr>
      <w:r w:rsidRPr="004D758C">
        <w:rPr>
          <w:rFonts w:asciiTheme="majorHAnsi" w:hAnsiTheme="majorHAnsi"/>
          <w:b/>
        </w:rPr>
        <w:t>Nem elszámolható költségek</w:t>
      </w:r>
    </w:p>
    <w:p w14:paraId="7931485F" w14:textId="5E4610E9" w:rsidR="003F22E4" w:rsidRPr="004D758C" w:rsidRDefault="003F22E4" w:rsidP="003F22E4">
      <w:pPr>
        <w:spacing w:line="276" w:lineRule="auto"/>
        <w:jc w:val="both"/>
      </w:pPr>
    </w:p>
    <w:p w14:paraId="215B8982" w14:textId="6E0D8C7F" w:rsidR="003F22E4" w:rsidRPr="004D758C" w:rsidRDefault="003F22E4" w:rsidP="00AB4E1C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projekt nem elszámolható költségeinek a támogatható tevékenységekhez kapcsolódó, nem elszámolható költségek vagy a nem támogatható tevékenységek költségei minősülnek. A nem elszámolható költségek részei a projekt összköltségének, azonban nem részei a projekt elszámolható költségének.</w:t>
      </w:r>
    </w:p>
    <w:p w14:paraId="7D2CFF92" w14:textId="77777777" w:rsidR="005039A9" w:rsidRPr="004D758C" w:rsidRDefault="005039A9" w:rsidP="005039A9">
      <w:pPr>
        <w:rPr>
          <w:rFonts w:asciiTheme="majorHAnsi" w:eastAsiaTheme="minorHAnsi" w:hAnsiTheme="majorHAnsi"/>
          <w:sz w:val="22"/>
          <w:szCs w:val="22"/>
        </w:rPr>
      </w:pPr>
    </w:p>
    <w:p w14:paraId="7489D3E6" w14:textId="77777777" w:rsidR="00CA0699" w:rsidRPr="004D758C" w:rsidRDefault="00CA0699" w:rsidP="00037517">
      <w:pPr>
        <w:pStyle w:val="Cmsor1"/>
      </w:pPr>
      <w:bookmarkStart w:id="16" w:name="_Toc5108495"/>
      <w:bookmarkStart w:id="17" w:name="_Toc5108599"/>
      <w:bookmarkStart w:id="18" w:name="_Toc5108496"/>
      <w:bookmarkStart w:id="19" w:name="_Toc5108600"/>
      <w:bookmarkStart w:id="20" w:name="_Toc35596224"/>
      <w:bookmarkStart w:id="21" w:name="_Toc5714695"/>
      <w:bookmarkEnd w:id="16"/>
      <w:bookmarkEnd w:id="17"/>
      <w:bookmarkEnd w:id="18"/>
      <w:bookmarkEnd w:id="19"/>
      <w:r w:rsidRPr="004D758C">
        <w:t>A pályázat elkészítése és benyújtása</w:t>
      </w:r>
      <w:bookmarkEnd w:id="20"/>
    </w:p>
    <w:p w14:paraId="669309B3" w14:textId="77777777" w:rsidR="00CA0699" w:rsidRPr="004D758C" w:rsidRDefault="00CA0699" w:rsidP="00CA0699">
      <w:pPr>
        <w:rPr>
          <w:rFonts w:asciiTheme="majorHAnsi" w:hAnsiTheme="majorHAnsi"/>
          <w:sz w:val="22"/>
          <w:szCs w:val="22"/>
        </w:rPr>
      </w:pPr>
    </w:p>
    <w:p w14:paraId="53E7E01E" w14:textId="2D3BB389" w:rsidR="006111EE" w:rsidRPr="004D758C" w:rsidRDefault="006111EE" w:rsidP="00466A1F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pályázatot magyar nyelven, kizárólag a Pályázati adatlapon, papír alapon és elektroni</w:t>
      </w:r>
      <w:r w:rsidR="00297C7B" w:rsidRPr="004D758C">
        <w:rPr>
          <w:rFonts w:asciiTheme="majorHAnsi" w:hAnsiTheme="majorHAnsi" w:cs="Arial"/>
          <w:sz w:val="22"/>
          <w:szCs w:val="22"/>
        </w:rPr>
        <w:t>kus adathordozón</w:t>
      </w:r>
      <w:r w:rsidRPr="004D758C">
        <w:rPr>
          <w:rFonts w:asciiTheme="majorHAnsi" w:hAnsiTheme="majorHAnsi" w:cs="Arial"/>
          <w:sz w:val="22"/>
          <w:szCs w:val="22"/>
        </w:rPr>
        <w:t xml:space="preserve"> is szükséges benyújtani. Eltérés </w:t>
      </w:r>
      <w:proofErr w:type="gramStart"/>
      <w:r w:rsidRPr="004D758C">
        <w:rPr>
          <w:rFonts w:asciiTheme="majorHAnsi" w:hAnsiTheme="majorHAnsi" w:cs="Arial"/>
          <w:sz w:val="22"/>
          <w:szCs w:val="22"/>
        </w:rPr>
        <w:t>esetén</w:t>
      </w:r>
      <w:proofErr w:type="gramEnd"/>
      <w:r w:rsidRPr="004D758C">
        <w:rPr>
          <w:rFonts w:asciiTheme="majorHAnsi" w:hAnsiTheme="majorHAnsi" w:cs="Arial"/>
          <w:sz w:val="22"/>
          <w:szCs w:val="22"/>
        </w:rPr>
        <w:t xml:space="preserve"> a papír alapon benyújtott pályázati tartalom tekintendő hitelesnek.  </w:t>
      </w:r>
    </w:p>
    <w:p w14:paraId="4FD5874D" w14:textId="77777777" w:rsidR="00AB4E1C" w:rsidRPr="004D758C" w:rsidRDefault="00AB4E1C" w:rsidP="00466A1F">
      <w:pPr>
        <w:jc w:val="both"/>
        <w:rPr>
          <w:rFonts w:asciiTheme="majorHAnsi" w:hAnsiTheme="majorHAnsi" w:cs="Arial"/>
          <w:sz w:val="22"/>
          <w:szCs w:val="22"/>
        </w:rPr>
      </w:pPr>
    </w:p>
    <w:p w14:paraId="615F5C9E" w14:textId="59E821F3" w:rsidR="00297C7B" w:rsidRPr="004D758C" w:rsidRDefault="00297C7B" w:rsidP="00466A1F">
      <w:pPr>
        <w:jc w:val="both"/>
        <w:rPr>
          <w:rFonts w:asciiTheme="majorHAnsi" w:hAnsiTheme="majorHAnsi" w:cs="Arial"/>
          <w:sz w:val="22"/>
          <w:szCs w:val="22"/>
        </w:rPr>
      </w:pPr>
    </w:p>
    <w:p w14:paraId="4F805260" w14:textId="6A13DE94" w:rsidR="00297C7B" w:rsidRPr="004D758C" w:rsidRDefault="00297C7B" w:rsidP="00297C7B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 pályázati adatlap sem tartalmában, sem alakjában nem változtatható meg, továbbá hiánytalanul, minden kérdésre választ adva, minden mezőt ki kell tölteni. Jelen felhívás keretében a pályázati adatlapot nem kitöltő program segítségével kell kitölteni és benyújtani. Az elektronikus benyújtás jelen kiírásban a kitöltött </w:t>
      </w:r>
      <w:r w:rsidR="00CA789F">
        <w:rPr>
          <w:rFonts w:asciiTheme="majorHAnsi" w:hAnsiTheme="majorHAnsi" w:cs="Arial"/>
          <w:sz w:val="22"/>
          <w:szCs w:val="22"/>
        </w:rPr>
        <w:t xml:space="preserve">és aláírt/szignózott </w:t>
      </w:r>
      <w:proofErr w:type="gramStart"/>
      <w:r w:rsidRPr="004D758C">
        <w:rPr>
          <w:rFonts w:asciiTheme="majorHAnsi" w:hAnsiTheme="majorHAnsi" w:cs="Arial"/>
          <w:sz w:val="22"/>
          <w:szCs w:val="22"/>
        </w:rPr>
        <w:t>dokumentumok</w:t>
      </w:r>
      <w:proofErr w:type="gramEnd"/>
      <w:r w:rsidRPr="004D758C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4D758C">
        <w:rPr>
          <w:rFonts w:asciiTheme="majorHAnsi" w:hAnsiTheme="majorHAnsi" w:cs="Arial"/>
          <w:sz w:val="22"/>
          <w:szCs w:val="22"/>
        </w:rPr>
        <w:t>Pdf</w:t>
      </w:r>
      <w:proofErr w:type="spellEnd"/>
      <w:r w:rsidRPr="004D758C">
        <w:rPr>
          <w:rFonts w:asciiTheme="majorHAnsi" w:hAnsiTheme="majorHAnsi" w:cs="Arial"/>
          <w:sz w:val="22"/>
          <w:szCs w:val="22"/>
        </w:rPr>
        <w:t xml:space="preserve">, továbbá </w:t>
      </w:r>
      <w:r w:rsidR="00CA789F">
        <w:rPr>
          <w:rFonts w:asciiTheme="majorHAnsi" w:hAnsiTheme="majorHAnsi" w:cs="Arial"/>
          <w:sz w:val="22"/>
          <w:szCs w:val="22"/>
        </w:rPr>
        <w:t xml:space="preserve">aláírás/szignó nélküli </w:t>
      </w:r>
      <w:r w:rsidRPr="004D758C">
        <w:rPr>
          <w:rFonts w:asciiTheme="majorHAnsi" w:hAnsiTheme="majorHAnsi" w:cs="Arial"/>
          <w:sz w:val="22"/>
          <w:szCs w:val="22"/>
        </w:rPr>
        <w:t xml:space="preserve">Word és Excel formátumban történő elektronikus adathordozóra másolását jelenti. </w:t>
      </w:r>
    </w:p>
    <w:p w14:paraId="0EED5D5A" w14:textId="77777777" w:rsidR="00297C7B" w:rsidRPr="004D758C" w:rsidRDefault="00297C7B" w:rsidP="00297C7B">
      <w:pPr>
        <w:jc w:val="both"/>
        <w:rPr>
          <w:rFonts w:asciiTheme="majorHAnsi" w:hAnsiTheme="majorHAnsi" w:cs="Arial"/>
          <w:sz w:val="22"/>
          <w:szCs w:val="22"/>
        </w:rPr>
      </w:pPr>
    </w:p>
    <w:p w14:paraId="4DB4758E" w14:textId="77777777" w:rsidR="00AB4E1C" w:rsidRPr="004D758C" w:rsidRDefault="00AB4E1C" w:rsidP="00466A1F">
      <w:pPr>
        <w:jc w:val="both"/>
        <w:rPr>
          <w:rFonts w:asciiTheme="majorHAnsi" w:hAnsiTheme="majorHAnsi" w:cs="Arial"/>
          <w:sz w:val="22"/>
          <w:szCs w:val="22"/>
        </w:rPr>
      </w:pPr>
    </w:p>
    <w:p w14:paraId="0D14A236" w14:textId="205CFD6E" w:rsidR="00730CC3" w:rsidRPr="004D758C" w:rsidRDefault="006111EE" w:rsidP="00466A1F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4D758C">
        <w:rPr>
          <w:rFonts w:asciiTheme="majorHAnsi" w:hAnsiTheme="majorHAnsi" w:cs="Arial"/>
          <w:b/>
          <w:sz w:val="22"/>
          <w:szCs w:val="22"/>
        </w:rPr>
        <w:t xml:space="preserve">A pályázatnak tartalmaznia kell: </w:t>
      </w:r>
    </w:p>
    <w:p w14:paraId="2A732B8C" w14:textId="77777777" w:rsidR="00297C7B" w:rsidRPr="004D758C" w:rsidRDefault="00297C7B" w:rsidP="00466A1F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711D5BB2" w14:textId="5C80A756" w:rsidR="00730CC3" w:rsidRPr="004D758C" w:rsidRDefault="00730CC3" w:rsidP="00297C7B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b/>
          <w:sz w:val="22"/>
          <w:szCs w:val="22"/>
        </w:rPr>
        <w:t xml:space="preserve">Egyedi támogatási </w:t>
      </w:r>
      <w:proofErr w:type="gramStart"/>
      <w:r w:rsidRPr="004D758C">
        <w:rPr>
          <w:rFonts w:asciiTheme="majorHAnsi" w:hAnsiTheme="majorHAnsi" w:cs="Arial"/>
          <w:b/>
          <w:sz w:val="22"/>
          <w:szCs w:val="22"/>
        </w:rPr>
        <w:t>kérelem</w:t>
      </w:r>
      <w:r w:rsidRPr="004D758C">
        <w:rPr>
          <w:rFonts w:asciiTheme="majorHAnsi" w:hAnsiTheme="majorHAnsi" w:cs="Arial"/>
          <w:sz w:val="22"/>
          <w:szCs w:val="22"/>
        </w:rPr>
        <w:t>(</w:t>
      </w:r>
      <w:proofErr w:type="spellStart"/>
      <w:proofErr w:type="gramEnd"/>
      <w:r w:rsidRPr="004D758C">
        <w:rPr>
          <w:rFonts w:asciiTheme="majorHAnsi" w:hAnsiTheme="majorHAnsi" w:cs="Arial"/>
          <w:sz w:val="22"/>
          <w:szCs w:val="22"/>
        </w:rPr>
        <w:t>ek</w:t>
      </w:r>
      <w:proofErr w:type="spellEnd"/>
      <w:r w:rsidRPr="004D758C">
        <w:rPr>
          <w:rFonts w:asciiTheme="majorHAnsi" w:hAnsiTheme="majorHAnsi" w:cs="Arial"/>
          <w:sz w:val="22"/>
          <w:szCs w:val="22"/>
        </w:rPr>
        <w:t xml:space="preserve">) [Pályázati adatlap(ok) költségrészletező </w:t>
      </w:r>
      <w:proofErr w:type="spellStart"/>
      <w:r w:rsidRPr="004D758C">
        <w:rPr>
          <w:rFonts w:asciiTheme="majorHAnsi" w:hAnsiTheme="majorHAnsi" w:cs="Arial"/>
          <w:sz w:val="22"/>
          <w:szCs w:val="22"/>
        </w:rPr>
        <w:t>excel</w:t>
      </w:r>
      <w:proofErr w:type="spellEnd"/>
      <w:r w:rsidRPr="004D758C">
        <w:rPr>
          <w:rFonts w:asciiTheme="majorHAnsi" w:hAnsiTheme="majorHAnsi" w:cs="Arial"/>
          <w:sz w:val="22"/>
          <w:szCs w:val="22"/>
        </w:rPr>
        <w:t xml:space="preserve"> melléklettel</w:t>
      </w:r>
      <w:r w:rsidR="00C2042E" w:rsidRPr="004D758C">
        <w:rPr>
          <w:rFonts w:asciiTheme="majorHAnsi" w:hAnsiTheme="majorHAnsi" w:cs="Arial"/>
          <w:sz w:val="22"/>
          <w:szCs w:val="22"/>
        </w:rPr>
        <w:t>- 2. számú melléklet</w:t>
      </w:r>
      <w:r w:rsidRPr="004D758C">
        <w:rPr>
          <w:rFonts w:asciiTheme="majorHAnsi" w:hAnsiTheme="majorHAnsi" w:cs="Arial"/>
          <w:sz w:val="22"/>
          <w:szCs w:val="22"/>
        </w:rPr>
        <w:t>];</w:t>
      </w:r>
    </w:p>
    <w:p w14:paraId="0E53B580" w14:textId="03162D14" w:rsidR="00730CC3" w:rsidRPr="004D758C" w:rsidRDefault="00730CC3" w:rsidP="00297C7B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b/>
          <w:sz w:val="22"/>
          <w:szCs w:val="22"/>
        </w:rPr>
        <w:t>1. számú melléklet:</w:t>
      </w:r>
      <w:r w:rsidRPr="004D758C">
        <w:rPr>
          <w:rFonts w:asciiTheme="majorHAnsi" w:hAnsiTheme="majorHAnsi" w:cs="Arial"/>
          <w:sz w:val="22"/>
          <w:szCs w:val="22"/>
        </w:rPr>
        <w:t xml:space="preserve"> szakmai </w:t>
      </w:r>
      <w:proofErr w:type="gramStart"/>
      <w:r w:rsidRPr="004D758C">
        <w:rPr>
          <w:rFonts w:asciiTheme="majorHAnsi" w:hAnsiTheme="majorHAnsi" w:cs="Arial"/>
          <w:sz w:val="22"/>
          <w:szCs w:val="22"/>
        </w:rPr>
        <w:t>program(</w:t>
      </w:r>
      <w:proofErr w:type="gramEnd"/>
      <w:r w:rsidRPr="004D758C">
        <w:rPr>
          <w:rFonts w:asciiTheme="majorHAnsi" w:hAnsiTheme="majorHAnsi" w:cs="Arial"/>
          <w:sz w:val="22"/>
          <w:szCs w:val="22"/>
        </w:rPr>
        <w:t xml:space="preserve">ok) (min. 2 - </w:t>
      </w:r>
      <w:proofErr w:type="spellStart"/>
      <w:r w:rsidRPr="004D758C">
        <w:rPr>
          <w:rFonts w:asciiTheme="majorHAnsi" w:hAnsiTheme="majorHAnsi" w:cs="Arial"/>
          <w:sz w:val="22"/>
          <w:szCs w:val="22"/>
        </w:rPr>
        <w:t>max</w:t>
      </w:r>
      <w:proofErr w:type="spellEnd"/>
      <w:r w:rsidRPr="004D758C">
        <w:rPr>
          <w:rFonts w:asciiTheme="majorHAnsi" w:hAnsiTheme="majorHAnsi" w:cs="Arial"/>
          <w:sz w:val="22"/>
          <w:szCs w:val="22"/>
        </w:rPr>
        <w:t xml:space="preserve">. 6 A4 oldal terjedelemben);  </w:t>
      </w:r>
    </w:p>
    <w:p w14:paraId="3C66B077" w14:textId="190876DE" w:rsidR="00730CC3" w:rsidRPr="004D758C" w:rsidRDefault="00730CC3" w:rsidP="00297C7B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b/>
          <w:sz w:val="22"/>
          <w:szCs w:val="22"/>
        </w:rPr>
        <w:t>2. számú melléklet:</w:t>
      </w:r>
      <w:r w:rsidRPr="004D758C">
        <w:rPr>
          <w:rFonts w:asciiTheme="majorHAnsi" w:hAnsiTheme="majorHAnsi" w:cs="Arial"/>
          <w:sz w:val="22"/>
          <w:szCs w:val="22"/>
        </w:rPr>
        <w:t xml:space="preserve"> </w:t>
      </w:r>
      <w:proofErr w:type="gramStart"/>
      <w:r w:rsidRPr="004D758C">
        <w:rPr>
          <w:rFonts w:asciiTheme="majorHAnsi" w:hAnsiTheme="majorHAnsi" w:cs="Arial"/>
          <w:sz w:val="22"/>
          <w:szCs w:val="22"/>
        </w:rPr>
        <w:t>költségterv(</w:t>
      </w:r>
      <w:proofErr w:type="spellStart"/>
      <w:proofErr w:type="gramEnd"/>
      <w:r w:rsidRPr="004D758C">
        <w:rPr>
          <w:rFonts w:asciiTheme="majorHAnsi" w:hAnsiTheme="majorHAnsi" w:cs="Arial"/>
          <w:sz w:val="22"/>
          <w:szCs w:val="22"/>
        </w:rPr>
        <w:t>ek</w:t>
      </w:r>
      <w:proofErr w:type="spellEnd"/>
      <w:r w:rsidRPr="004D758C">
        <w:rPr>
          <w:rFonts w:asciiTheme="majorHAnsi" w:hAnsiTheme="majorHAnsi" w:cs="Arial"/>
          <w:sz w:val="22"/>
          <w:szCs w:val="22"/>
        </w:rPr>
        <w:t>) az igényelt támogatás felhasználására vonatkozóan (</w:t>
      </w:r>
      <w:proofErr w:type="spellStart"/>
      <w:r w:rsidRPr="004D758C">
        <w:rPr>
          <w:rFonts w:asciiTheme="majorHAnsi" w:hAnsiTheme="majorHAnsi" w:cs="Arial"/>
          <w:sz w:val="22"/>
          <w:szCs w:val="22"/>
        </w:rPr>
        <w:t>excel</w:t>
      </w:r>
      <w:proofErr w:type="spellEnd"/>
      <w:r w:rsidRPr="004D758C">
        <w:rPr>
          <w:rFonts w:asciiTheme="majorHAnsi" w:hAnsiTheme="majorHAnsi" w:cs="Arial"/>
          <w:sz w:val="22"/>
          <w:szCs w:val="22"/>
        </w:rPr>
        <w:t xml:space="preserve"> tábla);</w:t>
      </w:r>
    </w:p>
    <w:p w14:paraId="23972886" w14:textId="3C32E761" w:rsidR="00D5733D" w:rsidRPr="004D758C" w:rsidRDefault="00730CC3" w:rsidP="00004A9F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b/>
          <w:sz w:val="22"/>
          <w:szCs w:val="22"/>
        </w:rPr>
        <w:t>3. és 3./a számú melléklet:</w:t>
      </w:r>
      <w:r w:rsidRPr="004D758C">
        <w:rPr>
          <w:rFonts w:asciiTheme="majorHAnsi" w:hAnsiTheme="majorHAnsi" w:cs="Arial"/>
          <w:sz w:val="22"/>
          <w:szCs w:val="22"/>
        </w:rPr>
        <w:t xml:space="preserve"> gazdálkodási és összeférhetetlenségi nyilatkozat az államháztartásról szóló 2011. évi CXCV. törvény (Áht.) és az államháztartásról szóló törvény végrehajtásáról szóló 368/2011. (XII.31.) Korm. rendelet (</w:t>
      </w:r>
      <w:proofErr w:type="spellStart"/>
      <w:r w:rsidRPr="004D758C">
        <w:rPr>
          <w:rFonts w:asciiTheme="majorHAnsi" w:hAnsiTheme="majorHAnsi" w:cs="Arial"/>
          <w:sz w:val="22"/>
          <w:szCs w:val="22"/>
        </w:rPr>
        <w:t>Ávr</w:t>
      </w:r>
      <w:proofErr w:type="spellEnd"/>
      <w:r w:rsidRPr="004D758C">
        <w:rPr>
          <w:rFonts w:asciiTheme="majorHAnsi" w:hAnsiTheme="majorHAnsi" w:cs="Arial"/>
          <w:sz w:val="22"/>
          <w:szCs w:val="22"/>
        </w:rPr>
        <w:t xml:space="preserve">.) előírásai alapján; </w:t>
      </w:r>
    </w:p>
    <w:p w14:paraId="091D2CD7" w14:textId="093781CD" w:rsidR="00004A9F" w:rsidRPr="004D758C" w:rsidRDefault="00730CC3" w:rsidP="00004A9F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b/>
          <w:sz w:val="22"/>
          <w:szCs w:val="22"/>
        </w:rPr>
        <w:t>4. számú melléklet:</w:t>
      </w:r>
      <w:r w:rsidRPr="004D758C">
        <w:rPr>
          <w:rFonts w:asciiTheme="majorHAnsi" w:hAnsiTheme="majorHAnsi" w:cs="Arial"/>
          <w:sz w:val="22"/>
          <w:szCs w:val="22"/>
        </w:rPr>
        <w:t xml:space="preserve"> fejlesztési korlátra vonatkozó </w:t>
      </w:r>
      <w:proofErr w:type="spellStart"/>
      <w:r w:rsidRPr="004D758C">
        <w:rPr>
          <w:rFonts w:asciiTheme="majorHAnsi" w:hAnsiTheme="majorHAnsi" w:cs="Arial"/>
          <w:sz w:val="22"/>
          <w:szCs w:val="22"/>
        </w:rPr>
        <w:t>nyilatkozat</w:t>
      </w:r>
      <w:r w:rsidR="00CA789F">
        <w:rPr>
          <w:rFonts w:asciiTheme="majorHAnsi" w:hAnsiTheme="majorHAnsi" w:cs="Arial"/>
          <w:sz w:val="22"/>
          <w:szCs w:val="22"/>
        </w:rPr>
        <w:t>arról</w:t>
      </w:r>
      <w:proofErr w:type="spellEnd"/>
      <w:r w:rsidRPr="004D758C">
        <w:rPr>
          <w:rFonts w:asciiTheme="majorHAnsi" w:hAnsiTheme="majorHAnsi" w:cs="Arial"/>
          <w:sz w:val="22"/>
          <w:szCs w:val="22"/>
        </w:rPr>
        <w:t xml:space="preserve">, hogy a pályázó egészségügyi szolgáltató csak az igazoltan meglévő közfinanszírozott </w:t>
      </w:r>
      <w:proofErr w:type="gramStart"/>
      <w:r w:rsidRPr="004D758C">
        <w:rPr>
          <w:rFonts w:asciiTheme="majorHAnsi" w:hAnsiTheme="majorHAnsi" w:cs="Arial"/>
          <w:sz w:val="22"/>
          <w:szCs w:val="22"/>
        </w:rPr>
        <w:t>kapacitásai</w:t>
      </w:r>
      <w:proofErr w:type="gramEnd"/>
      <w:r w:rsidRPr="004D758C">
        <w:rPr>
          <w:rFonts w:asciiTheme="majorHAnsi" w:hAnsiTheme="majorHAnsi" w:cs="Arial"/>
          <w:sz w:val="22"/>
          <w:szCs w:val="22"/>
        </w:rPr>
        <w:t xml:space="preserve"> mértékéig tervez fejlesztéseket; </w:t>
      </w:r>
    </w:p>
    <w:p w14:paraId="7238A5F8" w14:textId="4CE787EE" w:rsidR="00004A9F" w:rsidRPr="004D758C" w:rsidRDefault="00004A9F" w:rsidP="00004A9F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b/>
          <w:sz w:val="22"/>
          <w:szCs w:val="22"/>
        </w:rPr>
        <w:t>5. számú melléklet:</w:t>
      </w:r>
      <w:r w:rsidRPr="004D758C">
        <w:rPr>
          <w:b/>
          <w:sz w:val="20"/>
          <w:szCs w:val="20"/>
        </w:rPr>
        <w:t xml:space="preserve"> </w:t>
      </w:r>
      <w:r w:rsidRPr="004D758C">
        <w:rPr>
          <w:rFonts w:asciiTheme="majorHAnsi" w:hAnsiTheme="majorHAnsi" w:cs="Arial"/>
          <w:sz w:val="22"/>
          <w:szCs w:val="22"/>
        </w:rPr>
        <w:t xml:space="preserve">fejlesztési célokra vonatkozó nyilatkozat arról, hogy a pályázattal érintett fejlesztési területek a 2014-20. uniós fejlesztési időszak keretében nem részesültek támogatásban, illetve nem a 2007-13-as, valamint a 2014-20-as uniós fejlesztési időszakokban nyert támogatásokhoz kapcsolódó fenntartási kötelezettség </w:t>
      </w:r>
      <w:proofErr w:type="gramStart"/>
      <w:r w:rsidRPr="004D758C">
        <w:rPr>
          <w:rFonts w:asciiTheme="majorHAnsi" w:hAnsiTheme="majorHAnsi" w:cs="Arial"/>
          <w:sz w:val="22"/>
          <w:szCs w:val="22"/>
        </w:rPr>
        <w:t>finanszírozására</w:t>
      </w:r>
      <w:proofErr w:type="gramEnd"/>
      <w:r w:rsidRPr="004D758C">
        <w:rPr>
          <w:rFonts w:asciiTheme="majorHAnsi" w:hAnsiTheme="majorHAnsi" w:cs="Arial"/>
          <w:sz w:val="22"/>
          <w:szCs w:val="22"/>
        </w:rPr>
        <w:t xml:space="preserve"> irányulnak;</w:t>
      </w:r>
    </w:p>
    <w:p w14:paraId="31096138" w14:textId="07E2FA6A" w:rsidR="00730CC3" w:rsidRPr="004D758C" w:rsidRDefault="00004A9F" w:rsidP="00297C7B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b/>
          <w:sz w:val="22"/>
          <w:szCs w:val="22"/>
        </w:rPr>
        <w:t>6</w:t>
      </w:r>
      <w:r w:rsidR="00730CC3" w:rsidRPr="004D758C">
        <w:rPr>
          <w:rFonts w:asciiTheme="majorHAnsi" w:hAnsiTheme="majorHAnsi" w:cs="Arial"/>
          <w:b/>
          <w:sz w:val="22"/>
          <w:szCs w:val="22"/>
        </w:rPr>
        <w:t>. számú melléklet:</w:t>
      </w:r>
      <w:r w:rsidR="00730CC3" w:rsidRPr="004D758C">
        <w:rPr>
          <w:rFonts w:asciiTheme="majorHAnsi" w:hAnsiTheme="majorHAnsi" w:cs="Arial"/>
          <w:sz w:val="22"/>
          <w:szCs w:val="22"/>
        </w:rPr>
        <w:t xml:space="preserve"> fenntartói hozzájárulás a 4.1. szerint támogatásra jogosult azon pályázó részéről, melynek fenntartói jogkörét nem az EMMI gyakorolja;</w:t>
      </w:r>
    </w:p>
    <w:p w14:paraId="73A322FF" w14:textId="3EF9421E" w:rsidR="002B0BCD" w:rsidRPr="004D758C" w:rsidRDefault="00004A9F" w:rsidP="00297C7B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b/>
          <w:sz w:val="22"/>
          <w:szCs w:val="22"/>
        </w:rPr>
        <w:t>7</w:t>
      </w:r>
      <w:r w:rsidR="00730CC3" w:rsidRPr="004D758C">
        <w:rPr>
          <w:rFonts w:asciiTheme="majorHAnsi" w:hAnsiTheme="majorHAnsi" w:cs="Arial"/>
          <w:b/>
          <w:sz w:val="22"/>
          <w:szCs w:val="22"/>
        </w:rPr>
        <w:t>. számú. melléklet</w:t>
      </w:r>
      <w:r w:rsidR="002B0BCD" w:rsidRPr="004D758C">
        <w:rPr>
          <w:rFonts w:asciiTheme="majorHAnsi" w:hAnsiTheme="majorHAnsi" w:cs="Arial"/>
          <w:sz w:val="22"/>
          <w:szCs w:val="22"/>
        </w:rPr>
        <w:t xml:space="preserve">: intézmény státuszára és működésére vonatkozó nyilatkozat arról, hogy a pályázatot benyújtó közfinanszírozott egészségügyi szolgáltató, amely közfinanszírozott ellátás keretében gyermekdiabétesz ellátást nyújt és erre vonatkozóan működési engedéllyel, valamint </w:t>
      </w:r>
      <w:proofErr w:type="gramStart"/>
      <w:r w:rsidR="002B0BCD" w:rsidRPr="004D758C">
        <w:rPr>
          <w:rFonts w:asciiTheme="majorHAnsi" w:hAnsiTheme="majorHAnsi" w:cs="Arial"/>
          <w:sz w:val="22"/>
          <w:szCs w:val="22"/>
        </w:rPr>
        <w:t>finanszírozási</w:t>
      </w:r>
      <w:proofErr w:type="gramEnd"/>
      <w:r w:rsidR="002B0BCD" w:rsidRPr="004D758C">
        <w:rPr>
          <w:rFonts w:asciiTheme="majorHAnsi" w:hAnsiTheme="majorHAnsi" w:cs="Arial"/>
          <w:sz w:val="22"/>
          <w:szCs w:val="22"/>
        </w:rPr>
        <w:t xml:space="preserve"> szerződéssel rendelkezik és szerepel a Magyar Diabetes Társaság elektronikus nyilvántartásában;</w:t>
      </w:r>
    </w:p>
    <w:p w14:paraId="4FE3799C" w14:textId="5BDC6B82" w:rsidR="00730CC3" w:rsidRPr="004D758C" w:rsidRDefault="002B0BCD" w:rsidP="00297C7B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b/>
          <w:sz w:val="22"/>
          <w:szCs w:val="22"/>
        </w:rPr>
        <w:t>8. számú melléklet:</w:t>
      </w:r>
      <w:r w:rsidRPr="004D758C">
        <w:rPr>
          <w:rFonts w:asciiTheme="majorHAnsi" w:hAnsiTheme="majorHAnsi" w:cs="Arial"/>
          <w:sz w:val="22"/>
          <w:szCs w:val="22"/>
        </w:rPr>
        <w:t xml:space="preserve"> </w:t>
      </w:r>
      <w:r w:rsidR="00730CC3" w:rsidRPr="004D758C">
        <w:rPr>
          <w:rFonts w:asciiTheme="majorHAnsi" w:hAnsiTheme="majorHAnsi" w:cs="Arial"/>
          <w:sz w:val="22"/>
          <w:szCs w:val="22"/>
        </w:rPr>
        <w:t xml:space="preserve">(formai sablon nem kerül kiadásra): legalább 3 db indikatív </w:t>
      </w:r>
      <w:proofErr w:type="gramStart"/>
      <w:r w:rsidR="00730CC3" w:rsidRPr="004D758C">
        <w:rPr>
          <w:rFonts w:asciiTheme="majorHAnsi" w:hAnsiTheme="majorHAnsi" w:cs="Arial"/>
          <w:sz w:val="22"/>
          <w:szCs w:val="22"/>
        </w:rPr>
        <w:t>árajánlat</w:t>
      </w:r>
      <w:r w:rsidR="00BB5FDE" w:rsidRPr="004D758C">
        <w:rPr>
          <w:rFonts w:asciiTheme="majorHAnsi" w:hAnsiTheme="majorHAnsi" w:cs="Arial"/>
          <w:sz w:val="22"/>
          <w:szCs w:val="22"/>
        </w:rPr>
        <w:t>(</w:t>
      </w:r>
      <w:proofErr w:type="gramEnd"/>
      <w:r w:rsidR="00BB5FDE" w:rsidRPr="004D758C">
        <w:rPr>
          <w:rFonts w:asciiTheme="majorHAnsi" w:hAnsiTheme="majorHAnsi" w:cs="Arial"/>
          <w:sz w:val="22"/>
          <w:szCs w:val="22"/>
        </w:rPr>
        <w:t>ok)</w:t>
      </w:r>
      <w:r w:rsidR="00730CC3" w:rsidRPr="004D758C">
        <w:rPr>
          <w:rFonts w:asciiTheme="majorHAnsi" w:hAnsiTheme="majorHAnsi" w:cs="Arial"/>
          <w:sz w:val="22"/>
          <w:szCs w:val="22"/>
        </w:rPr>
        <w:t xml:space="preserve"> benyújtása </w:t>
      </w:r>
      <w:r w:rsidR="00004A9F" w:rsidRPr="004D758C">
        <w:rPr>
          <w:rFonts w:asciiTheme="majorHAnsi" w:hAnsiTheme="majorHAnsi" w:cs="Arial"/>
          <w:sz w:val="22"/>
          <w:szCs w:val="22"/>
        </w:rPr>
        <w:t xml:space="preserve">a nettó 1,0 millió Ft-ot elérő becsült értékű </w:t>
      </w:r>
      <w:r w:rsidR="00730CC3" w:rsidRPr="004D758C">
        <w:rPr>
          <w:rFonts w:asciiTheme="majorHAnsi" w:hAnsiTheme="majorHAnsi" w:cs="Arial"/>
          <w:sz w:val="22"/>
          <w:szCs w:val="22"/>
        </w:rPr>
        <w:t>beruházás, eszközbeszerzés</w:t>
      </w:r>
      <w:r w:rsidR="003A4C38" w:rsidRPr="004D758C">
        <w:rPr>
          <w:rFonts w:asciiTheme="majorHAnsi" w:hAnsiTheme="majorHAnsi" w:cs="Arial"/>
          <w:sz w:val="22"/>
          <w:szCs w:val="22"/>
        </w:rPr>
        <w:t>, szolgáltatásvásárlás</w:t>
      </w:r>
      <w:r w:rsidR="00730CC3" w:rsidRPr="004D758C">
        <w:rPr>
          <w:rFonts w:asciiTheme="majorHAnsi" w:hAnsiTheme="majorHAnsi" w:cs="Arial"/>
          <w:sz w:val="22"/>
          <w:szCs w:val="22"/>
        </w:rPr>
        <w:t xml:space="preserve"> vonatkozásában. Amennyiben a 3 ajánlat beszerzése a beszerzés tárgyára tekintettel nem lehetséges, úgy kevesebb is elfogadható, amennyiben az indoklással igazolásra kerül</w:t>
      </w:r>
      <w:r w:rsidR="00730CC3" w:rsidRPr="0012212E">
        <w:rPr>
          <w:rFonts w:asciiTheme="majorHAnsi" w:hAnsiTheme="majorHAnsi" w:cs="Arial"/>
          <w:sz w:val="22"/>
          <w:szCs w:val="22"/>
        </w:rPr>
        <w:t>.</w:t>
      </w:r>
      <w:r w:rsidR="0012212E" w:rsidRPr="0012212E">
        <w:rPr>
          <w:rFonts w:asciiTheme="majorHAnsi" w:hAnsiTheme="majorHAnsi" w:cs="Arial"/>
          <w:sz w:val="22"/>
          <w:szCs w:val="22"/>
        </w:rPr>
        <w:t xml:space="preserve"> Az indoklásokat külön </w:t>
      </w:r>
      <w:proofErr w:type="gramStart"/>
      <w:r w:rsidR="0012212E" w:rsidRPr="0012212E">
        <w:rPr>
          <w:rFonts w:asciiTheme="majorHAnsi" w:hAnsiTheme="majorHAnsi" w:cs="Arial"/>
          <w:sz w:val="22"/>
          <w:szCs w:val="22"/>
        </w:rPr>
        <w:t>dokumentumban</w:t>
      </w:r>
      <w:proofErr w:type="gramEnd"/>
      <w:r w:rsidR="0012212E" w:rsidRPr="0012212E">
        <w:rPr>
          <w:rFonts w:asciiTheme="majorHAnsi" w:hAnsiTheme="majorHAnsi" w:cs="Arial"/>
          <w:sz w:val="22"/>
          <w:szCs w:val="22"/>
        </w:rPr>
        <w:t xml:space="preserve"> szükséges benyújtani (formai sablon nem kerül kiadásra), a pályázó képviseletére jogosult aláírásával ellátva.</w:t>
      </w:r>
    </w:p>
    <w:p w14:paraId="296A6533" w14:textId="77777777" w:rsidR="00730CC3" w:rsidRPr="004D758C" w:rsidRDefault="00730CC3" w:rsidP="00466A1F">
      <w:pPr>
        <w:jc w:val="both"/>
        <w:rPr>
          <w:rFonts w:asciiTheme="majorHAnsi" w:hAnsiTheme="majorHAnsi" w:cs="Arial"/>
          <w:sz w:val="22"/>
          <w:szCs w:val="22"/>
        </w:rPr>
      </w:pPr>
    </w:p>
    <w:p w14:paraId="10405859" w14:textId="77777777" w:rsidR="00AB4E1C" w:rsidRPr="004D758C" w:rsidRDefault="00AB4E1C" w:rsidP="00466A1F">
      <w:pPr>
        <w:jc w:val="both"/>
        <w:rPr>
          <w:rFonts w:asciiTheme="majorHAnsi" w:hAnsiTheme="majorHAnsi" w:cs="Arial"/>
          <w:sz w:val="22"/>
          <w:szCs w:val="22"/>
        </w:rPr>
      </w:pPr>
    </w:p>
    <w:p w14:paraId="1DB5E98F" w14:textId="77777777" w:rsidR="006111EE" w:rsidRPr="004D758C" w:rsidRDefault="006111EE" w:rsidP="00466A1F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 Pályázati adatlapot és valamennyi mellékletet a Pályázó cégszerű aláírásával, továbbá minden oldalt a hivatalos képviselő szignójával ellátva szükséges benyújtani. </w:t>
      </w:r>
    </w:p>
    <w:p w14:paraId="66CDE5C8" w14:textId="77777777" w:rsidR="006111EE" w:rsidRPr="004D758C" w:rsidRDefault="006111EE" w:rsidP="00466A1F">
      <w:pPr>
        <w:jc w:val="both"/>
        <w:rPr>
          <w:rFonts w:asciiTheme="majorHAnsi" w:hAnsiTheme="majorHAnsi" w:cs="Arial"/>
          <w:sz w:val="22"/>
          <w:szCs w:val="22"/>
        </w:rPr>
      </w:pPr>
    </w:p>
    <w:p w14:paraId="03F50F27" w14:textId="77777777" w:rsidR="006111EE" w:rsidRPr="004D758C" w:rsidRDefault="006111EE" w:rsidP="00466A1F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pályázatot papír alapon, zárt borítékban a következő címre kell eljuttatni:</w:t>
      </w:r>
    </w:p>
    <w:p w14:paraId="6B52ECBC" w14:textId="77777777" w:rsidR="006111EE" w:rsidRPr="004D758C" w:rsidRDefault="006111EE" w:rsidP="006111EE">
      <w:pPr>
        <w:spacing w:line="276" w:lineRule="auto"/>
        <w:jc w:val="both"/>
        <w:rPr>
          <w:b/>
        </w:rPr>
      </w:pPr>
    </w:p>
    <w:p w14:paraId="6750D085" w14:textId="77777777" w:rsidR="006111EE" w:rsidRPr="004D758C" w:rsidRDefault="006111EE" w:rsidP="00AB4E1C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4D758C">
        <w:rPr>
          <w:rFonts w:asciiTheme="majorHAnsi" w:hAnsiTheme="majorHAnsi" w:cs="Arial"/>
          <w:b/>
          <w:sz w:val="22"/>
          <w:szCs w:val="22"/>
        </w:rPr>
        <w:t>Állami Egészségügyi Ellátó Központ</w:t>
      </w:r>
    </w:p>
    <w:p w14:paraId="225C71A2" w14:textId="77777777" w:rsidR="006111EE" w:rsidRPr="004D758C" w:rsidRDefault="006111EE" w:rsidP="00AB4E1C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4D758C">
        <w:rPr>
          <w:rFonts w:asciiTheme="majorHAnsi" w:hAnsiTheme="majorHAnsi" w:cs="Arial"/>
          <w:b/>
          <w:sz w:val="22"/>
          <w:szCs w:val="22"/>
        </w:rPr>
        <w:t>1525 Budapest 114. P.O.B. 32.</w:t>
      </w:r>
    </w:p>
    <w:p w14:paraId="4F801C3B" w14:textId="77777777" w:rsidR="006111EE" w:rsidRPr="004D758C" w:rsidRDefault="006111EE" w:rsidP="006111EE">
      <w:pPr>
        <w:spacing w:line="276" w:lineRule="auto"/>
        <w:jc w:val="both"/>
      </w:pPr>
    </w:p>
    <w:p w14:paraId="00C7EF1C" w14:textId="77AB44EB" w:rsidR="006111EE" w:rsidRPr="004D758C" w:rsidRDefault="006111EE" w:rsidP="00AB4E1C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 borítékon szükséges feltüntetni a </w:t>
      </w:r>
      <w:r w:rsidRPr="004D758C">
        <w:rPr>
          <w:rFonts w:asciiTheme="majorHAnsi" w:hAnsiTheme="majorHAnsi" w:cs="Arial"/>
          <w:b/>
          <w:sz w:val="22"/>
          <w:szCs w:val="22"/>
        </w:rPr>
        <w:t>„</w:t>
      </w:r>
      <w:r w:rsidR="000C1A30" w:rsidRPr="004D758C">
        <w:rPr>
          <w:rFonts w:asciiTheme="majorHAnsi" w:hAnsiTheme="majorHAnsi" w:cs="Arial"/>
          <w:b/>
          <w:sz w:val="22"/>
          <w:szCs w:val="22"/>
        </w:rPr>
        <w:t>Gyermekdiabétesz pályázat</w:t>
      </w:r>
      <w:r w:rsidR="00943FC7" w:rsidRPr="004D758C">
        <w:rPr>
          <w:rFonts w:asciiTheme="majorHAnsi" w:hAnsiTheme="majorHAnsi" w:cs="Arial"/>
          <w:b/>
          <w:sz w:val="22"/>
          <w:szCs w:val="22"/>
        </w:rPr>
        <w:t>i program</w:t>
      </w:r>
      <w:r w:rsidRPr="004D758C">
        <w:rPr>
          <w:rFonts w:asciiTheme="majorHAnsi" w:hAnsiTheme="majorHAnsi" w:cs="Arial"/>
          <w:b/>
          <w:sz w:val="22"/>
          <w:szCs w:val="22"/>
        </w:rPr>
        <w:t xml:space="preserve">” </w:t>
      </w:r>
      <w:r w:rsidRPr="004D758C">
        <w:rPr>
          <w:rFonts w:asciiTheme="majorHAnsi" w:hAnsiTheme="majorHAnsi" w:cs="Arial"/>
          <w:sz w:val="22"/>
          <w:szCs w:val="22"/>
        </w:rPr>
        <w:t xml:space="preserve">elnevezést. </w:t>
      </w:r>
    </w:p>
    <w:p w14:paraId="112CB953" w14:textId="77777777" w:rsidR="006111EE" w:rsidRPr="004D758C" w:rsidRDefault="006111EE" w:rsidP="006111EE">
      <w:pPr>
        <w:spacing w:line="276" w:lineRule="auto"/>
        <w:jc w:val="both"/>
      </w:pPr>
    </w:p>
    <w:p w14:paraId="3897D9BA" w14:textId="77777777" w:rsidR="006111EE" w:rsidRPr="004D758C" w:rsidRDefault="006111EE" w:rsidP="006111EE">
      <w:pPr>
        <w:spacing w:line="276" w:lineRule="auto"/>
        <w:jc w:val="both"/>
      </w:pPr>
    </w:p>
    <w:p w14:paraId="348894DB" w14:textId="3692526F" w:rsidR="006111EE" w:rsidRPr="004D758C" w:rsidRDefault="006111EE" w:rsidP="00AB4E1C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pályázat benyújtásának határideje (a postára adás időpontja</w:t>
      </w:r>
      <w:r w:rsidR="00CA789F">
        <w:rPr>
          <w:rFonts w:asciiTheme="majorHAnsi" w:hAnsiTheme="majorHAnsi" w:cs="Arial"/>
          <w:sz w:val="22"/>
          <w:szCs w:val="22"/>
        </w:rPr>
        <w:t xml:space="preserve"> a postai bélyegző szerint</w:t>
      </w:r>
      <w:r w:rsidRPr="004D758C">
        <w:rPr>
          <w:rFonts w:asciiTheme="majorHAnsi" w:hAnsiTheme="majorHAnsi" w:cs="Arial"/>
          <w:sz w:val="22"/>
          <w:szCs w:val="22"/>
        </w:rPr>
        <w:t>):</w:t>
      </w:r>
    </w:p>
    <w:p w14:paraId="76C358B1" w14:textId="719F024D" w:rsidR="006111EE" w:rsidRPr="004D758C" w:rsidRDefault="000C1A30" w:rsidP="00AB4E1C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4D758C">
        <w:rPr>
          <w:rFonts w:asciiTheme="majorHAnsi" w:hAnsiTheme="majorHAnsi" w:cs="Arial"/>
          <w:b/>
          <w:sz w:val="22"/>
          <w:szCs w:val="22"/>
        </w:rPr>
        <w:t>2020.</w:t>
      </w:r>
      <w:r w:rsidR="00333FEE" w:rsidRPr="004D758C">
        <w:rPr>
          <w:rFonts w:asciiTheme="majorHAnsi" w:hAnsiTheme="majorHAnsi" w:cs="Arial"/>
          <w:b/>
          <w:sz w:val="22"/>
          <w:szCs w:val="22"/>
        </w:rPr>
        <w:t xml:space="preserve"> </w:t>
      </w:r>
      <w:r w:rsidR="00446121">
        <w:rPr>
          <w:rFonts w:asciiTheme="majorHAnsi" w:hAnsiTheme="majorHAnsi" w:cs="Arial"/>
          <w:b/>
          <w:sz w:val="22"/>
          <w:szCs w:val="22"/>
        </w:rPr>
        <w:t>június 8</w:t>
      </w:r>
      <w:r w:rsidR="003A4C38" w:rsidRPr="004D758C">
        <w:rPr>
          <w:rFonts w:asciiTheme="majorHAnsi" w:hAnsiTheme="majorHAnsi" w:cs="Arial"/>
          <w:b/>
          <w:sz w:val="22"/>
          <w:szCs w:val="22"/>
        </w:rPr>
        <w:t>.</w:t>
      </w:r>
      <w:r w:rsidR="006111EE" w:rsidRPr="004D758C">
        <w:rPr>
          <w:rFonts w:asciiTheme="majorHAnsi" w:hAnsiTheme="majorHAnsi" w:cs="Arial"/>
          <w:b/>
          <w:sz w:val="22"/>
          <w:szCs w:val="22"/>
        </w:rPr>
        <w:t xml:space="preserve"> </w:t>
      </w:r>
    </w:p>
    <w:p w14:paraId="3F2E74EA" w14:textId="77777777" w:rsidR="006111EE" w:rsidRPr="004D758C" w:rsidRDefault="006111EE" w:rsidP="00AB4E1C">
      <w:pPr>
        <w:jc w:val="both"/>
        <w:rPr>
          <w:rFonts w:asciiTheme="majorHAnsi" w:hAnsiTheme="majorHAnsi" w:cs="Arial"/>
          <w:sz w:val="22"/>
          <w:szCs w:val="22"/>
        </w:rPr>
      </w:pPr>
    </w:p>
    <w:p w14:paraId="7447FD29" w14:textId="61FBA3A0" w:rsidR="006111EE" w:rsidRPr="004D758C" w:rsidRDefault="006111EE" w:rsidP="00AB4E1C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 pályázat beadására a pályázat meghirdetésétől kezdődően folyamatosan van lehetőség. A határidő módosítására nincs lehetőség.  </w:t>
      </w:r>
    </w:p>
    <w:p w14:paraId="08C80B07" w14:textId="77777777" w:rsidR="006111EE" w:rsidRPr="004D758C" w:rsidRDefault="006111EE" w:rsidP="00AB4E1C">
      <w:pPr>
        <w:jc w:val="both"/>
        <w:rPr>
          <w:rFonts w:asciiTheme="majorHAnsi" w:hAnsiTheme="majorHAnsi" w:cs="Arial"/>
          <w:sz w:val="22"/>
          <w:szCs w:val="22"/>
        </w:rPr>
      </w:pPr>
    </w:p>
    <w:p w14:paraId="7D5BCC34" w14:textId="27A1DA4A" w:rsidR="006111EE" w:rsidRPr="004D758C" w:rsidRDefault="006111EE" w:rsidP="00AB4E1C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 pályázattal kapcsolatban további </w:t>
      </w:r>
      <w:proofErr w:type="gramStart"/>
      <w:r w:rsidRPr="004D758C">
        <w:rPr>
          <w:rFonts w:asciiTheme="majorHAnsi" w:hAnsiTheme="majorHAnsi" w:cs="Arial"/>
          <w:sz w:val="22"/>
          <w:szCs w:val="22"/>
        </w:rPr>
        <w:t>információk</w:t>
      </w:r>
      <w:proofErr w:type="gramEnd"/>
      <w:r w:rsidRPr="004D758C">
        <w:rPr>
          <w:rFonts w:asciiTheme="majorHAnsi" w:hAnsiTheme="majorHAnsi" w:cs="Arial"/>
          <w:sz w:val="22"/>
          <w:szCs w:val="22"/>
        </w:rPr>
        <w:t xml:space="preserve"> érhetők el </w:t>
      </w:r>
      <w:hyperlink r:id="rId9" w:history="1">
        <w:r w:rsidRPr="004D758C">
          <w:rPr>
            <w:rFonts w:asciiTheme="majorHAnsi" w:hAnsiTheme="majorHAnsi" w:cs="Arial"/>
            <w:sz w:val="22"/>
            <w:szCs w:val="22"/>
          </w:rPr>
          <w:t>www.aeek.hu</w:t>
        </w:r>
      </w:hyperlink>
      <w:r w:rsidRPr="004D758C">
        <w:rPr>
          <w:rFonts w:asciiTheme="majorHAnsi" w:hAnsiTheme="majorHAnsi" w:cs="Arial"/>
          <w:sz w:val="22"/>
          <w:szCs w:val="22"/>
        </w:rPr>
        <w:t xml:space="preserve"> weboldalon, felmerülő kérdéseiket pedig a </w:t>
      </w:r>
      <w:r w:rsidR="00D44DA5" w:rsidRPr="004D758C">
        <w:rPr>
          <w:rStyle w:val="Hiperhivatkozs"/>
        </w:rPr>
        <w:t>gyermekdiabetesz@aeek.hu</w:t>
      </w:r>
      <w:r w:rsidR="00AB4E1C" w:rsidRPr="004D758C">
        <w:rPr>
          <w:rFonts w:asciiTheme="majorHAnsi" w:hAnsiTheme="majorHAnsi" w:cs="Arial"/>
          <w:sz w:val="22"/>
          <w:szCs w:val="22"/>
        </w:rPr>
        <w:t xml:space="preserve"> </w:t>
      </w:r>
      <w:r w:rsidRPr="004D758C">
        <w:rPr>
          <w:rFonts w:asciiTheme="majorHAnsi" w:hAnsiTheme="majorHAnsi" w:cs="Arial"/>
          <w:sz w:val="22"/>
          <w:szCs w:val="22"/>
        </w:rPr>
        <w:t>e-mail címre küldhetik.</w:t>
      </w:r>
    </w:p>
    <w:p w14:paraId="4B26063F" w14:textId="00623463" w:rsidR="004F115A" w:rsidRPr="004D758C" w:rsidRDefault="004F115A" w:rsidP="004F115A">
      <w:pPr>
        <w:jc w:val="both"/>
        <w:rPr>
          <w:rFonts w:asciiTheme="majorHAnsi" w:hAnsiTheme="majorHAnsi" w:cs="Arial"/>
          <w:sz w:val="22"/>
          <w:szCs w:val="22"/>
        </w:rPr>
      </w:pPr>
    </w:p>
    <w:p w14:paraId="0C9E2457" w14:textId="155297F3" w:rsidR="006111EE" w:rsidRPr="004D758C" w:rsidRDefault="006111EE" w:rsidP="006111EE">
      <w:pPr>
        <w:pStyle w:val="Cmsor1"/>
        <w:tabs>
          <w:tab w:val="clear" w:pos="644"/>
          <w:tab w:val="num" w:pos="426"/>
        </w:tabs>
        <w:ind w:left="426" w:hanging="426"/>
      </w:pPr>
      <w:bookmarkStart w:id="22" w:name="_Toc35596225"/>
      <w:r w:rsidRPr="004D758C">
        <w:t>A pályázat befogadása</w:t>
      </w:r>
      <w:bookmarkEnd w:id="22"/>
    </w:p>
    <w:p w14:paraId="29E4E04B" w14:textId="77777777" w:rsidR="006111EE" w:rsidRPr="004D758C" w:rsidRDefault="006111EE" w:rsidP="006111EE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1A30BB41" w14:textId="318580A4" w:rsidR="00CA0699" w:rsidRPr="004D758C" w:rsidRDefault="006111EE" w:rsidP="006111EE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 pályázat befogadásához a pályázati </w:t>
      </w:r>
      <w:proofErr w:type="gramStart"/>
      <w:r w:rsidRPr="004D758C">
        <w:rPr>
          <w:rFonts w:asciiTheme="majorHAnsi" w:hAnsiTheme="majorHAnsi" w:cs="Arial"/>
          <w:sz w:val="22"/>
          <w:szCs w:val="22"/>
        </w:rPr>
        <w:t>dokumentumok</w:t>
      </w:r>
      <w:proofErr w:type="gramEnd"/>
      <w:r w:rsidRPr="004D758C">
        <w:rPr>
          <w:rFonts w:asciiTheme="majorHAnsi" w:hAnsiTheme="majorHAnsi" w:cs="Arial"/>
          <w:sz w:val="22"/>
          <w:szCs w:val="22"/>
        </w:rPr>
        <w:t xml:space="preserve"> papír alapú (postai úton) beérkezése szükséges. A </w:t>
      </w:r>
      <w:r w:rsidR="00BD4E58" w:rsidRPr="004D758C">
        <w:rPr>
          <w:rFonts w:asciiTheme="majorHAnsi" w:hAnsiTheme="majorHAnsi" w:cs="Arial"/>
          <w:sz w:val="22"/>
          <w:szCs w:val="22"/>
        </w:rPr>
        <w:t xml:space="preserve">beérkezést </w:t>
      </w:r>
      <w:r w:rsidRPr="004D758C">
        <w:rPr>
          <w:rFonts w:asciiTheme="majorHAnsi" w:hAnsiTheme="majorHAnsi" w:cs="Arial"/>
          <w:sz w:val="22"/>
          <w:szCs w:val="22"/>
        </w:rPr>
        <w:t>követő 1 munkanapon belül a pályázat befogadásáról értesítést küldünk</w:t>
      </w:r>
      <w:r w:rsidR="00FA1BD9" w:rsidRPr="004D758C">
        <w:rPr>
          <w:rFonts w:asciiTheme="majorHAnsi" w:hAnsiTheme="majorHAnsi" w:cs="Arial"/>
          <w:sz w:val="22"/>
          <w:szCs w:val="22"/>
        </w:rPr>
        <w:t xml:space="preserve"> a pályázónak az általa megadott</w:t>
      </w:r>
      <w:r w:rsidRPr="004D758C">
        <w:rPr>
          <w:rFonts w:asciiTheme="majorHAnsi" w:hAnsiTheme="majorHAnsi" w:cs="Arial"/>
          <w:sz w:val="22"/>
          <w:szCs w:val="22"/>
        </w:rPr>
        <w:t xml:space="preserve"> elektronikus levelezési </w:t>
      </w:r>
      <w:r w:rsidR="00FA1BD9" w:rsidRPr="004D758C">
        <w:rPr>
          <w:rFonts w:asciiTheme="majorHAnsi" w:hAnsiTheme="majorHAnsi" w:cs="Arial"/>
          <w:sz w:val="22"/>
          <w:szCs w:val="22"/>
        </w:rPr>
        <w:t>címére.</w:t>
      </w:r>
    </w:p>
    <w:p w14:paraId="517365BA" w14:textId="77777777" w:rsidR="00B246E4" w:rsidRPr="004D758C" w:rsidRDefault="00B246E4" w:rsidP="00353A49">
      <w:pPr>
        <w:tabs>
          <w:tab w:val="num" w:pos="540"/>
        </w:tabs>
        <w:jc w:val="both"/>
        <w:rPr>
          <w:rFonts w:asciiTheme="majorHAnsi" w:hAnsiTheme="majorHAnsi" w:cs="Arial"/>
          <w:b/>
          <w:sz w:val="22"/>
          <w:szCs w:val="22"/>
          <w:u w:val="single"/>
        </w:rPr>
      </w:pPr>
      <w:bookmarkStart w:id="23" w:name="_Regisztráció_menete"/>
      <w:bookmarkStart w:id="24" w:name="_Toc522027152"/>
      <w:bookmarkStart w:id="25" w:name="_Toc522089541"/>
      <w:bookmarkStart w:id="26" w:name="_Toc522089777"/>
      <w:bookmarkStart w:id="27" w:name="_Toc522102664"/>
      <w:bookmarkStart w:id="28" w:name="_Toc522104601"/>
      <w:bookmarkStart w:id="29" w:name="_Toc522193629"/>
      <w:bookmarkStart w:id="30" w:name="_Toc522196618"/>
      <w:bookmarkStart w:id="31" w:name="_Toc523141507"/>
      <w:bookmarkStart w:id="32" w:name="_Toc528137214"/>
      <w:bookmarkStart w:id="33" w:name="_Toc1033299"/>
      <w:bookmarkStart w:id="34" w:name="_Toc1033340"/>
      <w:bookmarkStart w:id="35" w:name="_Toc5108500"/>
      <w:bookmarkStart w:id="36" w:name="_Toc5108604"/>
      <w:bookmarkStart w:id="37" w:name="_Toc5714698"/>
      <w:bookmarkStart w:id="38" w:name="_Toc8830319"/>
      <w:bookmarkStart w:id="39" w:name="_Toc8837089"/>
      <w:bookmarkStart w:id="40" w:name="_Toc9926606"/>
      <w:bookmarkStart w:id="41" w:name="_Toc522027153"/>
      <w:bookmarkStart w:id="42" w:name="_Toc522089542"/>
      <w:bookmarkStart w:id="43" w:name="_Toc522089778"/>
      <w:bookmarkStart w:id="44" w:name="_Toc522102665"/>
      <w:bookmarkStart w:id="45" w:name="_Toc522104602"/>
      <w:bookmarkStart w:id="46" w:name="_Toc522193630"/>
      <w:bookmarkStart w:id="47" w:name="_Toc522196619"/>
      <w:bookmarkStart w:id="48" w:name="_Toc523141508"/>
      <w:bookmarkStart w:id="49" w:name="_Toc528137215"/>
      <w:bookmarkStart w:id="50" w:name="_Toc1033300"/>
      <w:bookmarkStart w:id="51" w:name="_Toc1033341"/>
      <w:bookmarkStart w:id="52" w:name="_Toc5108501"/>
      <w:bookmarkStart w:id="53" w:name="_Toc5108605"/>
      <w:bookmarkStart w:id="54" w:name="_Toc5714699"/>
      <w:bookmarkStart w:id="55" w:name="_Toc8830320"/>
      <w:bookmarkStart w:id="56" w:name="_Toc8837090"/>
      <w:bookmarkStart w:id="57" w:name="_Toc9926607"/>
      <w:bookmarkStart w:id="58" w:name="_Toc522027154"/>
      <w:bookmarkStart w:id="59" w:name="_Toc522089543"/>
      <w:bookmarkStart w:id="60" w:name="_Toc522089779"/>
      <w:bookmarkStart w:id="61" w:name="_Toc522102666"/>
      <w:bookmarkStart w:id="62" w:name="_Toc522104603"/>
      <w:bookmarkStart w:id="63" w:name="_Toc522193631"/>
      <w:bookmarkStart w:id="64" w:name="_Toc522196620"/>
      <w:bookmarkStart w:id="65" w:name="_Toc523141509"/>
      <w:bookmarkStart w:id="66" w:name="_Toc528137216"/>
      <w:bookmarkStart w:id="67" w:name="_Toc1033301"/>
      <w:bookmarkStart w:id="68" w:name="_Toc1033342"/>
      <w:bookmarkStart w:id="69" w:name="_Toc5108502"/>
      <w:bookmarkStart w:id="70" w:name="_Toc5108606"/>
      <w:bookmarkStart w:id="71" w:name="_Toc5714700"/>
      <w:bookmarkStart w:id="72" w:name="_Toc8830321"/>
      <w:bookmarkStart w:id="73" w:name="_Toc8837091"/>
      <w:bookmarkStart w:id="74" w:name="_Toc9926608"/>
      <w:bookmarkStart w:id="75" w:name="_Toc522027155"/>
      <w:bookmarkStart w:id="76" w:name="_Toc522089544"/>
      <w:bookmarkStart w:id="77" w:name="_Toc522089780"/>
      <w:bookmarkStart w:id="78" w:name="_Toc522102667"/>
      <w:bookmarkStart w:id="79" w:name="_Toc522104604"/>
      <w:bookmarkStart w:id="80" w:name="_Toc522193632"/>
      <w:bookmarkStart w:id="81" w:name="_Toc522196621"/>
      <w:bookmarkStart w:id="82" w:name="_Toc523141510"/>
      <w:bookmarkStart w:id="83" w:name="_Toc528137217"/>
      <w:bookmarkStart w:id="84" w:name="_Toc1033302"/>
      <w:bookmarkStart w:id="85" w:name="_Toc1033343"/>
      <w:bookmarkStart w:id="86" w:name="_Toc5108503"/>
      <w:bookmarkStart w:id="87" w:name="_Toc5108607"/>
      <w:bookmarkStart w:id="88" w:name="_Toc5714701"/>
      <w:bookmarkStart w:id="89" w:name="_Toc8830322"/>
      <w:bookmarkStart w:id="90" w:name="_Toc8837092"/>
      <w:bookmarkStart w:id="91" w:name="_Toc9926609"/>
      <w:bookmarkStart w:id="92" w:name="_Toc522027156"/>
      <w:bookmarkStart w:id="93" w:name="_Toc522089545"/>
      <w:bookmarkStart w:id="94" w:name="_Toc522089781"/>
      <w:bookmarkStart w:id="95" w:name="_Toc522102668"/>
      <w:bookmarkStart w:id="96" w:name="_Toc522104605"/>
      <w:bookmarkStart w:id="97" w:name="_Toc522193633"/>
      <w:bookmarkStart w:id="98" w:name="_Toc522196622"/>
      <w:bookmarkStart w:id="99" w:name="_Toc523141511"/>
      <w:bookmarkStart w:id="100" w:name="_Toc528137218"/>
      <w:bookmarkStart w:id="101" w:name="_Toc1033303"/>
      <w:bookmarkStart w:id="102" w:name="_Toc1033344"/>
      <w:bookmarkStart w:id="103" w:name="_Toc5108504"/>
      <w:bookmarkStart w:id="104" w:name="_Toc5108608"/>
      <w:bookmarkStart w:id="105" w:name="_Toc5714702"/>
      <w:bookmarkStart w:id="106" w:name="_Toc8830323"/>
      <w:bookmarkStart w:id="107" w:name="_Toc8837093"/>
      <w:bookmarkStart w:id="108" w:name="_Toc9926610"/>
      <w:bookmarkStart w:id="109" w:name="_Toc522027157"/>
      <w:bookmarkStart w:id="110" w:name="_Toc522089546"/>
      <w:bookmarkStart w:id="111" w:name="_Toc522089782"/>
      <w:bookmarkStart w:id="112" w:name="_Toc522102669"/>
      <w:bookmarkStart w:id="113" w:name="_Toc522104606"/>
      <w:bookmarkStart w:id="114" w:name="_Toc522193634"/>
      <w:bookmarkStart w:id="115" w:name="_Toc522196623"/>
      <w:bookmarkStart w:id="116" w:name="_Toc523141512"/>
      <w:bookmarkStart w:id="117" w:name="_Toc528137219"/>
      <w:bookmarkStart w:id="118" w:name="_Toc1033304"/>
      <w:bookmarkStart w:id="119" w:name="_Toc1033345"/>
      <w:bookmarkStart w:id="120" w:name="_Toc5108505"/>
      <w:bookmarkStart w:id="121" w:name="_Toc5108609"/>
      <w:bookmarkStart w:id="122" w:name="_Toc5714703"/>
      <w:bookmarkStart w:id="123" w:name="_Toc8830324"/>
      <w:bookmarkStart w:id="124" w:name="_Toc8837094"/>
      <w:bookmarkStart w:id="125" w:name="_Toc9926611"/>
      <w:bookmarkStart w:id="126" w:name="_Toc446335071"/>
      <w:bookmarkStart w:id="127" w:name="_Toc446335173"/>
      <w:bookmarkStart w:id="128" w:name="_Toc447180473"/>
      <w:bookmarkStart w:id="129" w:name="_Toc5714706"/>
      <w:bookmarkEnd w:id="21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bookmarkEnd w:id="129"/>
    <w:p w14:paraId="462AB39E" w14:textId="77777777" w:rsidR="006111EE" w:rsidRPr="004D758C" w:rsidRDefault="006111EE" w:rsidP="00FA5E05">
      <w:pPr>
        <w:jc w:val="both"/>
        <w:rPr>
          <w:rFonts w:asciiTheme="majorHAnsi" w:hAnsiTheme="majorHAnsi" w:cs="Arial"/>
          <w:b/>
          <w:snapToGrid w:val="0"/>
          <w:sz w:val="22"/>
          <w:szCs w:val="22"/>
        </w:rPr>
      </w:pPr>
    </w:p>
    <w:p w14:paraId="6F398839" w14:textId="77777777" w:rsidR="006111EE" w:rsidRPr="004D758C" w:rsidRDefault="006111EE" w:rsidP="00FA5E05">
      <w:pPr>
        <w:jc w:val="both"/>
        <w:rPr>
          <w:rFonts w:asciiTheme="majorHAnsi" w:hAnsiTheme="majorHAnsi" w:cs="Arial"/>
          <w:b/>
          <w:snapToGrid w:val="0"/>
          <w:sz w:val="22"/>
          <w:szCs w:val="22"/>
        </w:rPr>
      </w:pPr>
    </w:p>
    <w:p w14:paraId="2D8BCD5A" w14:textId="77777777" w:rsidR="00846140" w:rsidRPr="004D758C" w:rsidRDefault="00FA5E05" w:rsidP="00037517">
      <w:pPr>
        <w:pStyle w:val="Cmsor1"/>
      </w:pPr>
      <w:bookmarkStart w:id="130" w:name="_Toc522024148"/>
      <w:bookmarkStart w:id="131" w:name="_Toc5714710"/>
      <w:bookmarkStart w:id="132" w:name="_Toc35596226"/>
      <w:bookmarkStart w:id="133" w:name="_Toc253659437"/>
      <w:bookmarkStart w:id="134" w:name="_Toc253660126"/>
      <w:r w:rsidRPr="004D758C">
        <w:t>A pályázatok érvényességének vizsgálata, hiánypótlás</w:t>
      </w:r>
      <w:bookmarkEnd w:id="130"/>
      <w:bookmarkEnd w:id="131"/>
      <w:bookmarkEnd w:id="132"/>
      <w:r w:rsidRPr="004D758C">
        <w:t xml:space="preserve"> </w:t>
      </w:r>
      <w:bookmarkEnd w:id="133"/>
      <w:bookmarkEnd w:id="134"/>
      <w:r w:rsidR="00846140" w:rsidRPr="004D758C">
        <w:t xml:space="preserve"> </w:t>
      </w:r>
    </w:p>
    <w:p w14:paraId="6751B156" w14:textId="77777777" w:rsidR="00846140" w:rsidRPr="004D758C" w:rsidRDefault="00846140" w:rsidP="00846140">
      <w:pPr>
        <w:rPr>
          <w:rFonts w:asciiTheme="majorHAnsi" w:hAnsiTheme="majorHAnsi"/>
          <w:sz w:val="22"/>
          <w:szCs w:val="22"/>
        </w:rPr>
      </w:pPr>
    </w:p>
    <w:p w14:paraId="527EDF4B" w14:textId="32500BF6" w:rsidR="006111EE" w:rsidRPr="004D758C" w:rsidRDefault="006111EE" w:rsidP="00AB4E1C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Jelen felhívás keretében támogatásban részesülhetnek azon projektek, amelyek megfelelnek a vonatkozó jogszabályi feltételeknek, a felhívásban és mellékleteiben foglalt </w:t>
      </w:r>
      <w:proofErr w:type="gramStart"/>
      <w:r w:rsidRPr="004D758C">
        <w:rPr>
          <w:rFonts w:asciiTheme="majorHAnsi" w:hAnsiTheme="majorHAnsi" w:cs="Arial"/>
          <w:sz w:val="22"/>
          <w:szCs w:val="22"/>
        </w:rPr>
        <w:t>kritériumoknak</w:t>
      </w:r>
      <w:proofErr w:type="gramEnd"/>
      <w:r w:rsidRPr="004D758C">
        <w:rPr>
          <w:rFonts w:asciiTheme="majorHAnsi" w:hAnsiTheme="majorHAnsi" w:cs="Arial"/>
          <w:sz w:val="22"/>
          <w:szCs w:val="22"/>
        </w:rPr>
        <w:t>, valamint az alábbi kritériumoknak:</w:t>
      </w:r>
    </w:p>
    <w:p w14:paraId="43E79B15" w14:textId="77777777" w:rsidR="00602462" w:rsidRPr="004D758C" w:rsidRDefault="00602462" w:rsidP="00AB4E1C">
      <w:pPr>
        <w:jc w:val="both"/>
        <w:rPr>
          <w:rFonts w:asciiTheme="majorHAnsi" w:hAnsiTheme="majorHAnsi" w:cs="Arial"/>
          <w:sz w:val="22"/>
          <w:szCs w:val="22"/>
        </w:rPr>
      </w:pPr>
    </w:p>
    <w:p w14:paraId="6DF0A454" w14:textId="778517AC" w:rsidR="006111EE" w:rsidRPr="004D758C" w:rsidRDefault="006111EE" w:rsidP="008053C8">
      <w:pPr>
        <w:pStyle w:val="Cmsor2"/>
      </w:pPr>
      <w:bookmarkStart w:id="135" w:name="_Toc35596227"/>
      <w:r w:rsidRPr="004D758C">
        <w:t xml:space="preserve">Nem </w:t>
      </w:r>
      <w:proofErr w:type="spellStart"/>
      <w:r w:rsidRPr="004D758C">
        <w:t>hiánypótoltatható</w:t>
      </w:r>
      <w:proofErr w:type="spellEnd"/>
      <w:r w:rsidRPr="004D758C">
        <w:t xml:space="preserve"> jogosultsági </w:t>
      </w:r>
      <w:proofErr w:type="gramStart"/>
      <w:r w:rsidRPr="004D758C">
        <w:t>kritériumok</w:t>
      </w:r>
      <w:bookmarkEnd w:id="135"/>
      <w:proofErr w:type="gramEnd"/>
    </w:p>
    <w:p w14:paraId="43DD1909" w14:textId="77777777" w:rsidR="006111EE" w:rsidRPr="004D758C" w:rsidRDefault="006111EE" w:rsidP="006111EE">
      <w:pPr>
        <w:spacing w:line="276" w:lineRule="auto"/>
        <w:jc w:val="both"/>
        <w:rPr>
          <w:rFonts w:asciiTheme="majorHAnsi" w:hAnsiTheme="majorHAnsi"/>
          <w:sz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3"/>
        <w:gridCol w:w="4537"/>
      </w:tblGrid>
      <w:tr w:rsidR="006111EE" w:rsidRPr="004D758C" w14:paraId="2C734B3C" w14:textId="77777777" w:rsidTr="00602462">
        <w:trPr>
          <w:trHeight w:val="845"/>
        </w:trPr>
        <w:tc>
          <w:tcPr>
            <w:tcW w:w="4523" w:type="dxa"/>
            <w:vAlign w:val="center"/>
          </w:tcPr>
          <w:p w14:paraId="1416451D" w14:textId="0049704E" w:rsidR="006111EE" w:rsidRPr="004D758C" w:rsidRDefault="006111EE" w:rsidP="0038003F">
            <w:pPr>
              <w:spacing w:line="276" w:lineRule="auto"/>
              <w:jc w:val="center"/>
              <w:rPr>
                <w:rFonts w:asciiTheme="majorHAnsi" w:hAnsiTheme="majorHAnsi"/>
                <w:b/>
                <w:sz w:val="22"/>
              </w:rPr>
            </w:pPr>
            <w:r w:rsidRPr="004D758C">
              <w:rPr>
                <w:rFonts w:asciiTheme="majorHAnsi" w:hAnsiTheme="majorHAnsi"/>
                <w:b/>
                <w:sz w:val="22"/>
              </w:rPr>
              <w:t xml:space="preserve">Nem </w:t>
            </w:r>
            <w:proofErr w:type="spellStart"/>
            <w:r w:rsidRPr="004D758C">
              <w:rPr>
                <w:rFonts w:asciiTheme="majorHAnsi" w:hAnsiTheme="majorHAnsi"/>
                <w:b/>
                <w:sz w:val="22"/>
              </w:rPr>
              <w:t>hiánypótoltatható</w:t>
            </w:r>
            <w:proofErr w:type="spellEnd"/>
            <w:r w:rsidRPr="004D758C">
              <w:rPr>
                <w:rFonts w:asciiTheme="majorHAnsi" w:hAnsiTheme="majorHAnsi"/>
                <w:b/>
                <w:sz w:val="22"/>
              </w:rPr>
              <w:t xml:space="preserve"> jogosultsági szempontok</w:t>
            </w:r>
          </w:p>
        </w:tc>
        <w:tc>
          <w:tcPr>
            <w:tcW w:w="4537" w:type="dxa"/>
            <w:vAlign w:val="center"/>
          </w:tcPr>
          <w:p w14:paraId="35663105" w14:textId="77777777" w:rsidR="006111EE" w:rsidRPr="004D758C" w:rsidRDefault="006111EE" w:rsidP="0038003F">
            <w:pPr>
              <w:spacing w:line="276" w:lineRule="auto"/>
              <w:jc w:val="center"/>
              <w:rPr>
                <w:rFonts w:asciiTheme="majorHAnsi" w:hAnsiTheme="majorHAnsi"/>
                <w:b/>
                <w:sz w:val="22"/>
              </w:rPr>
            </w:pPr>
            <w:r w:rsidRPr="004D758C">
              <w:rPr>
                <w:rFonts w:asciiTheme="majorHAnsi" w:hAnsiTheme="majorHAnsi"/>
                <w:b/>
                <w:sz w:val="22"/>
              </w:rPr>
              <w:t xml:space="preserve">A jogosultsági szempont alapjául szolgáló </w:t>
            </w:r>
            <w:proofErr w:type="gramStart"/>
            <w:r w:rsidRPr="004D758C">
              <w:rPr>
                <w:rFonts w:asciiTheme="majorHAnsi" w:hAnsiTheme="majorHAnsi"/>
                <w:b/>
                <w:sz w:val="22"/>
              </w:rPr>
              <w:t>dokumentum</w:t>
            </w:r>
            <w:proofErr w:type="gramEnd"/>
            <w:r w:rsidRPr="004D758C">
              <w:rPr>
                <w:rFonts w:asciiTheme="majorHAnsi" w:hAnsiTheme="majorHAnsi"/>
                <w:b/>
                <w:sz w:val="22"/>
              </w:rPr>
              <w:t>/adat</w:t>
            </w:r>
          </w:p>
        </w:tc>
      </w:tr>
      <w:tr w:rsidR="006111EE" w:rsidRPr="004D758C" w14:paraId="21FED2AC" w14:textId="77777777" w:rsidTr="00602462">
        <w:tc>
          <w:tcPr>
            <w:tcW w:w="4523" w:type="dxa"/>
          </w:tcPr>
          <w:p w14:paraId="5E19FC09" w14:textId="77777777" w:rsidR="006111EE" w:rsidRPr="004D758C" w:rsidRDefault="006111EE" w:rsidP="0038003F">
            <w:pPr>
              <w:spacing w:line="276" w:lineRule="auto"/>
              <w:jc w:val="both"/>
              <w:rPr>
                <w:rFonts w:asciiTheme="majorHAnsi" w:hAnsiTheme="majorHAnsi"/>
                <w:sz w:val="22"/>
              </w:rPr>
            </w:pPr>
            <w:r w:rsidRPr="004D758C">
              <w:rPr>
                <w:rFonts w:asciiTheme="majorHAnsi" w:hAnsiTheme="majorHAnsi"/>
                <w:sz w:val="22"/>
              </w:rPr>
              <w:t>A támogatást igénylő a felhívásban meghatározott lehetséges projektgazdai körbe tartozik</w:t>
            </w:r>
          </w:p>
        </w:tc>
        <w:tc>
          <w:tcPr>
            <w:tcW w:w="4537" w:type="dxa"/>
            <w:vAlign w:val="center"/>
          </w:tcPr>
          <w:p w14:paraId="25E6CACD" w14:textId="5431044E" w:rsidR="006111EE" w:rsidRPr="004D758C" w:rsidRDefault="006111EE" w:rsidP="00FA1BD9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4D758C">
              <w:rPr>
                <w:rFonts w:asciiTheme="majorHAnsi" w:hAnsiTheme="majorHAnsi"/>
                <w:sz w:val="22"/>
              </w:rPr>
              <w:t>Közhiteles nyilvántartások</w:t>
            </w:r>
            <w:r w:rsidR="00FA1BD9" w:rsidRPr="004D758C">
              <w:rPr>
                <w:rFonts w:asciiTheme="majorHAnsi" w:hAnsiTheme="majorHAnsi"/>
                <w:sz w:val="22"/>
              </w:rPr>
              <w:t>, Magyar Diabetes Társaság elektronikus nyilvántartása</w:t>
            </w:r>
          </w:p>
        </w:tc>
      </w:tr>
      <w:tr w:rsidR="006111EE" w:rsidRPr="004D758C" w14:paraId="041DD620" w14:textId="77777777" w:rsidTr="00602462">
        <w:tc>
          <w:tcPr>
            <w:tcW w:w="4523" w:type="dxa"/>
          </w:tcPr>
          <w:p w14:paraId="47E4CCCD" w14:textId="3776170B" w:rsidR="006111EE" w:rsidRPr="004D758C" w:rsidRDefault="006111EE" w:rsidP="00797E71">
            <w:pPr>
              <w:spacing w:line="276" w:lineRule="auto"/>
              <w:jc w:val="both"/>
              <w:rPr>
                <w:rFonts w:asciiTheme="majorHAnsi" w:hAnsiTheme="majorHAnsi"/>
                <w:sz w:val="22"/>
              </w:rPr>
            </w:pPr>
            <w:r w:rsidRPr="004D758C">
              <w:rPr>
                <w:rFonts w:asciiTheme="majorHAnsi" w:hAnsiTheme="majorHAnsi"/>
                <w:sz w:val="22"/>
              </w:rPr>
              <w:t xml:space="preserve">A pályázat határidőn </w:t>
            </w:r>
            <w:r w:rsidR="00543623" w:rsidRPr="004D758C">
              <w:rPr>
                <w:rFonts w:asciiTheme="majorHAnsi" w:hAnsiTheme="majorHAnsi"/>
                <w:sz w:val="22"/>
              </w:rPr>
              <w:t>belül</w:t>
            </w:r>
            <w:r w:rsidRPr="004D758C">
              <w:rPr>
                <w:rFonts w:asciiTheme="majorHAnsi" w:hAnsiTheme="majorHAnsi"/>
                <w:sz w:val="22"/>
              </w:rPr>
              <w:t xml:space="preserve"> benyújtásra</w:t>
            </w:r>
            <w:r w:rsidR="00E36CDC" w:rsidRPr="004D758C">
              <w:rPr>
                <w:rFonts w:asciiTheme="majorHAnsi" w:hAnsiTheme="majorHAnsi"/>
                <w:sz w:val="22"/>
              </w:rPr>
              <w:t xml:space="preserve"> került.</w:t>
            </w:r>
          </w:p>
        </w:tc>
        <w:tc>
          <w:tcPr>
            <w:tcW w:w="4537" w:type="dxa"/>
            <w:vAlign w:val="center"/>
          </w:tcPr>
          <w:p w14:paraId="2F91B6C8" w14:textId="7F14182E" w:rsidR="006111EE" w:rsidRPr="004D758C" w:rsidRDefault="00FA1BD9" w:rsidP="00AB4E1C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4D758C">
              <w:rPr>
                <w:rFonts w:asciiTheme="majorHAnsi" w:hAnsiTheme="majorHAnsi"/>
                <w:sz w:val="22"/>
              </w:rPr>
              <w:t>Postai bélyegző</w:t>
            </w:r>
          </w:p>
        </w:tc>
      </w:tr>
      <w:tr w:rsidR="006111EE" w:rsidRPr="004D758C" w14:paraId="7264DEB4" w14:textId="77777777" w:rsidTr="00602462">
        <w:tc>
          <w:tcPr>
            <w:tcW w:w="4523" w:type="dxa"/>
          </w:tcPr>
          <w:p w14:paraId="07AC3756" w14:textId="11D09CE7" w:rsidR="006111EE" w:rsidRPr="004D758C" w:rsidRDefault="006111EE" w:rsidP="0038003F">
            <w:pPr>
              <w:spacing w:line="276" w:lineRule="auto"/>
              <w:jc w:val="both"/>
              <w:rPr>
                <w:rFonts w:asciiTheme="majorHAnsi" w:hAnsiTheme="majorHAnsi"/>
                <w:sz w:val="22"/>
              </w:rPr>
            </w:pPr>
            <w:r w:rsidRPr="004D758C">
              <w:rPr>
                <w:rFonts w:asciiTheme="majorHAnsi" w:hAnsiTheme="majorHAnsi"/>
                <w:sz w:val="22"/>
              </w:rPr>
              <w:t>Az igényelt támogatás összege</w:t>
            </w:r>
            <w:r w:rsidR="00BC2623" w:rsidRPr="004D758C">
              <w:rPr>
                <w:rFonts w:asciiTheme="majorHAnsi" w:hAnsiTheme="majorHAnsi"/>
                <w:sz w:val="22"/>
              </w:rPr>
              <w:t xml:space="preserve"> eléri a </w:t>
            </w:r>
            <w:proofErr w:type="gramStart"/>
            <w:r w:rsidR="00BC2623" w:rsidRPr="004D758C">
              <w:rPr>
                <w:rFonts w:asciiTheme="majorHAnsi" w:hAnsiTheme="majorHAnsi"/>
                <w:sz w:val="22"/>
              </w:rPr>
              <w:t>minimálisan</w:t>
            </w:r>
            <w:proofErr w:type="gramEnd"/>
            <w:r w:rsidR="00BC2623" w:rsidRPr="004D758C">
              <w:rPr>
                <w:rFonts w:asciiTheme="majorHAnsi" w:hAnsiTheme="majorHAnsi"/>
                <w:sz w:val="22"/>
              </w:rPr>
              <w:t xml:space="preserve"> igényelhető és</w:t>
            </w:r>
            <w:r w:rsidRPr="004D758C">
              <w:rPr>
                <w:rFonts w:asciiTheme="majorHAnsi" w:hAnsiTheme="majorHAnsi"/>
                <w:sz w:val="22"/>
              </w:rPr>
              <w:t xml:space="preserve"> nem haladja meg a maximálisan igényelhető támogatási összeget.</w:t>
            </w:r>
          </w:p>
        </w:tc>
        <w:tc>
          <w:tcPr>
            <w:tcW w:w="4537" w:type="dxa"/>
            <w:vAlign w:val="center"/>
          </w:tcPr>
          <w:p w14:paraId="74D38A13" w14:textId="77777777" w:rsidR="006111EE" w:rsidRPr="004D758C" w:rsidRDefault="006111EE" w:rsidP="00AB4E1C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4D758C">
              <w:rPr>
                <w:rFonts w:asciiTheme="majorHAnsi" w:hAnsiTheme="majorHAnsi"/>
                <w:sz w:val="22"/>
              </w:rPr>
              <w:t>Támogatási kérelem adatlapja</w:t>
            </w:r>
          </w:p>
        </w:tc>
      </w:tr>
      <w:tr w:rsidR="006111EE" w:rsidRPr="004D758C" w14:paraId="2BA4DAB7" w14:textId="77777777" w:rsidTr="00602462">
        <w:tc>
          <w:tcPr>
            <w:tcW w:w="4523" w:type="dxa"/>
          </w:tcPr>
          <w:p w14:paraId="3CD4BDC8" w14:textId="47B22E7B" w:rsidR="006111EE" w:rsidRPr="004D758C" w:rsidRDefault="006111EE" w:rsidP="00E36CDC">
            <w:pPr>
              <w:spacing w:line="276" w:lineRule="auto"/>
              <w:jc w:val="both"/>
              <w:rPr>
                <w:rFonts w:asciiTheme="majorHAnsi" w:hAnsiTheme="majorHAnsi"/>
                <w:sz w:val="22"/>
              </w:rPr>
            </w:pPr>
            <w:r w:rsidRPr="004D758C">
              <w:rPr>
                <w:rFonts w:asciiTheme="majorHAnsi" w:hAnsiTheme="majorHAnsi"/>
                <w:sz w:val="22"/>
              </w:rPr>
              <w:t>A pályázat magyar nyelven, kizárólag a Pályázati adatlapon, papír alapon és elektronikusan is benyújtásra</w:t>
            </w:r>
            <w:r w:rsidR="00E36CDC" w:rsidRPr="004D758C">
              <w:rPr>
                <w:rFonts w:asciiTheme="majorHAnsi" w:hAnsiTheme="majorHAnsi"/>
                <w:sz w:val="22"/>
              </w:rPr>
              <w:t xml:space="preserve"> került</w:t>
            </w:r>
            <w:r w:rsidR="00CA789F">
              <w:rPr>
                <w:rFonts w:asciiTheme="majorHAnsi" w:hAnsiTheme="majorHAnsi"/>
                <w:sz w:val="22"/>
              </w:rPr>
              <w:t xml:space="preserve"> a felhívásban és az útmutatóban előírtaknak megfelelően</w:t>
            </w:r>
            <w:r w:rsidRPr="004D758C"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4537" w:type="dxa"/>
            <w:vAlign w:val="center"/>
          </w:tcPr>
          <w:p w14:paraId="488183AA" w14:textId="7889A48B" w:rsidR="006111EE" w:rsidRPr="004D758C" w:rsidRDefault="00AB4E1C" w:rsidP="00AB4E1C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4D758C">
              <w:rPr>
                <w:rFonts w:asciiTheme="majorHAnsi" w:hAnsiTheme="majorHAnsi"/>
                <w:sz w:val="22"/>
              </w:rPr>
              <w:t>Támogatási kérelem</w:t>
            </w:r>
          </w:p>
        </w:tc>
      </w:tr>
      <w:tr w:rsidR="00FA1BD9" w:rsidRPr="004D758C" w14:paraId="4FD9489E" w14:textId="77777777" w:rsidTr="00602462">
        <w:tc>
          <w:tcPr>
            <w:tcW w:w="4523" w:type="dxa"/>
          </w:tcPr>
          <w:p w14:paraId="370C9D3A" w14:textId="7F98C83B" w:rsidR="00FA1BD9" w:rsidRPr="004D758C" w:rsidRDefault="00FA1BD9" w:rsidP="000A4B79">
            <w:pPr>
              <w:spacing w:line="276" w:lineRule="auto"/>
              <w:jc w:val="both"/>
              <w:rPr>
                <w:rFonts w:asciiTheme="majorHAnsi" w:hAnsiTheme="majorHAnsi"/>
                <w:sz w:val="22"/>
              </w:rPr>
            </w:pPr>
            <w:r w:rsidRPr="004D758C">
              <w:rPr>
                <w:rFonts w:asciiTheme="majorHAnsi" w:hAnsiTheme="majorHAnsi"/>
                <w:sz w:val="22"/>
              </w:rPr>
              <w:t>A támogatást igénylő egy pályázatot nyújtott be.</w:t>
            </w:r>
          </w:p>
        </w:tc>
        <w:tc>
          <w:tcPr>
            <w:tcW w:w="4537" w:type="dxa"/>
            <w:vAlign w:val="center"/>
          </w:tcPr>
          <w:p w14:paraId="79F890D6" w14:textId="7CC60465" w:rsidR="00FA1BD9" w:rsidRPr="004D758C" w:rsidRDefault="00FA1BD9" w:rsidP="00AB4E1C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4D758C">
              <w:rPr>
                <w:rFonts w:asciiTheme="majorHAnsi" w:hAnsiTheme="majorHAnsi"/>
                <w:sz w:val="22"/>
              </w:rPr>
              <w:t>Támogatási kérelem</w:t>
            </w:r>
          </w:p>
        </w:tc>
      </w:tr>
    </w:tbl>
    <w:p w14:paraId="6E675CAB" w14:textId="77777777" w:rsidR="006111EE" w:rsidRPr="004D758C" w:rsidRDefault="006111EE" w:rsidP="006111EE">
      <w:pPr>
        <w:spacing w:line="276" w:lineRule="auto"/>
        <w:jc w:val="both"/>
        <w:rPr>
          <w:rFonts w:asciiTheme="majorHAnsi" w:hAnsiTheme="majorHAnsi"/>
          <w:sz w:val="22"/>
        </w:rPr>
      </w:pPr>
    </w:p>
    <w:p w14:paraId="0E5B032F" w14:textId="77777777" w:rsidR="006111EE" w:rsidRPr="004D758C" w:rsidRDefault="006111EE" w:rsidP="00AB4E1C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4D758C">
        <w:rPr>
          <w:rFonts w:asciiTheme="majorHAnsi" w:hAnsiTheme="majorHAnsi"/>
          <w:sz w:val="22"/>
          <w:szCs w:val="22"/>
        </w:rPr>
        <w:t xml:space="preserve">Amennyiben a fenti nem orvosolható jogosultsági </w:t>
      </w:r>
      <w:proofErr w:type="gramStart"/>
      <w:r w:rsidRPr="004D758C">
        <w:rPr>
          <w:rFonts w:asciiTheme="majorHAnsi" w:hAnsiTheme="majorHAnsi"/>
          <w:sz w:val="22"/>
          <w:szCs w:val="22"/>
        </w:rPr>
        <w:t>kritériumoknak</w:t>
      </w:r>
      <w:proofErr w:type="gramEnd"/>
      <w:r w:rsidRPr="004D758C">
        <w:rPr>
          <w:rFonts w:asciiTheme="majorHAnsi" w:hAnsiTheme="majorHAnsi"/>
          <w:sz w:val="22"/>
          <w:szCs w:val="22"/>
        </w:rPr>
        <w:t xml:space="preserve"> a pályázat nem felel meg, akkor a pályázat hiánypótlási felhívás nélkül elutasításra kerül. </w:t>
      </w:r>
    </w:p>
    <w:p w14:paraId="5495EDAD" w14:textId="77777777" w:rsidR="006111EE" w:rsidRPr="004D758C" w:rsidRDefault="006111EE" w:rsidP="006111EE">
      <w:pPr>
        <w:spacing w:line="276" w:lineRule="auto"/>
        <w:jc w:val="both"/>
      </w:pPr>
    </w:p>
    <w:p w14:paraId="16CBEA41" w14:textId="718E7EC8" w:rsidR="006111EE" w:rsidRPr="004D758C" w:rsidRDefault="008053C8" w:rsidP="008053C8">
      <w:pPr>
        <w:pStyle w:val="Cmsor2"/>
      </w:pPr>
      <w:r w:rsidRPr="004D758C">
        <w:lastRenderedPageBreak/>
        <w:t xml:space="preserve"> </w:t>
      </w:r>
      <w:bookmarkStart w:id="136" w:name="_Toc35596228"/>
      <w:proofErr w:type="spellStart"/>
      <w:r w:rsidR="006111EE" w:rsidRPr="004D758C">
        <w:t>Hiánypótoltatható</w:t>
      </w:r>
      <w:proofErr w:type="spellEnd"/>
      <w:r w:rsidR="006111EE" w:rsidRPr="004D758C">
        <w:t xml:space="preserve"> jogosultsági szempontok</w:t>
      </w:r>
      <w:bookmarkEnd w:id="136"/>
    </w:p>
    <w:p w14:paraId="27E68260" w14:textId="77777777" w:rsidR="006111EE" w:rsidRPr="004D758C" w:rsidRDefault="006111EE" w:rsidP="006111EE">
      <w:pPr>
        <w:pStyle w:val="Listaszerbekezds"/>
        <w:spacing w:line="276" w:lineRule="auto"/>
        <w:jc w:val="both"/>
        <w:rPr>
          <w:rFonts w:asciiTheme="majorHAnsi" w:hAnsiTheme="majorHAnsi"/>
          <w:sz w:val="22"/>
        </w:rPr>
      </w:pPr>
      <w:r w:rsidRPr="004D758C" w:rsidDel="007B75F8">
        <w:rPr>
          <w:rFonts w:asciiTheme="majorHAnsi" w:hAnsiTheme="majorHAnsi"/>
          <w:sz w:val="22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6111EE" w:rsidRPr="004D758C" w14:paraId="385C5C6A" w14:textId="77777777" w:rsidTr="00602462">
        <w:trPr>
          <w:trHeight w:val="853"/>
        </w:trPr>
        <w:tc>
          <w:tcPr>
            <w:tcW w:w="4529" w:type="dxa"/>
            <w:vAlign w:val="center"/>
          </w:tcPr>
          <w:p w14:paraId="512470A5" w14:textId="77777777" w:rsidR="006111EE" w:rsidRPr="004D758C" w:rsidRDefault="006111EE" w:rsidP="0038003F">
            <w:pPr>
              <w:spacing w:line="276" w:lineRule="auto"/>
              <w:jc w:val="center"/>
              <w:rPr>
                <w:rFonts w:asciiTheme="majorHAnsi" w:hAnsiTheme="majorHAnsi"/>
                <w:b/>
                <w:sz w:val="22"/>
              </w:rPr>
            </w:pPr>
            <w:proofErr w:type="spellStart"/>
            <w:r w:rsidRPr="004D758C">
              <w:rPr>
                <w:rFonts w:asciiTheme="majorHAnsi" w:hAnsiTheme="majorHAnsi"/>
                <w:b/>
                <w:sz w:val="22"/>
              </w:rPr>
              <w:t>Hiánypótoltatható</w:t>
            </w:r>
            <w:proofErr w:type="spellEnd"/>
            <w:r w:rsidRPr="004D758C">
              <w:rPr>
                <w:rFonts w:asciiTheme="majorHAnsi" w:hAnsiTheme="majorHAnsi"/>
                <w:b/>
                <w:sz w:val="22"/>
              </w:rPr>
              <w:t xml:space="preserve"> jogosultsági szempontok</w:t>
            </w:r>
          </w:p>
        </w:tc>
        <w:tc>
          <w:tcPr>
            <w:tcW w:w="4531" w:type="dxa"/>
            <w:vAlign w:val="center"/>
          </w:tcPr>
          <w:p w14:paraId="7E0246A0" w14:textId="77777777" w:rsidR="006111EE" w:rsidRPr="004D758C" w:rsidRDefault="006111EE" w:rsidP="0038003F">
            <w:pPr>
              <w:spacing w:line="276" w:lineRule="auto"/>
              <w:jc w:val="center"/>
              <w:rPr>
                <w:rFonts w:asciiTheme="majorHAnsi" w:hAnsiTheme="majorHAnsi"/>
                <w:b/>
                <w:sz w:val="22"/>
              </w:rPr>
            </w:pPr>
            <w:r w:rsidRPr="004D758C">
              <w:rPr>
                <w:rFonts w:asciiTheme="majorHAnsi" w:hAnsiTheme="majorHAnsi"/>
                <w:b/>
                <w:sz w:val="22"/>
              </w:rPr>
              <w:t xml:space="preserve">A jogosultsági szempont alapjául szolgáló </w:t>
            </w:r>
            <w:proofErr w:type="gramStart"/>
            <w:r w:rsidRPr="004D758C">
              <w:rPr>
                <w:rFonts w:asciiTheme="majorHAnsi" w:hAnsiTheme="majorHAnsi"/>
                <w:b/>
                <w:sz w:val="22"/>
              </w:rPr>
              <w:t>dokumentum</w:t>
            </w:r>
            <w:proofErr w:type="gramEnd"/>
            <w:r w:rsidRPr="004D758C">
              <w:rPr>
                <w:rFonts w:asciiTheme="majorHAnsi" w:hAnsiTheme="majorHAnsi"/>
                <w:b/>
                <w:sz w:val="22"/>
              </w:rPr>
              <w:t>/adat</w:t>
            </w:r>
          </w:p>
        </w:tc>
      </w:tr>
      <w:tr w:rsidR="006111EE" w:rsidRPr="004D758C" w14:paraId="02531501" w14:textId="77777777" w:rsidTr="00602462">
        <w:tc>
          <w:tcPr>
            <w:tcW w:w="4529" w:type="dxa"/>
          </w:tcPr>
          <w:p w14:paraId="4A5224C0" w14:textId="77777777" w:rsidR="006111EE" w:rsidRPr="004D758C" w:rsidRDefault="006111EE" w:rsidP="0038003F">
            <w:pPr>
              <w:spacing w:line="276" w:lineRule="auto"/>
              <w:jc w:val="both"/>
              <w:rPr>
                <w:rFonts w:asciiTheme="majorHAnsi" w:hAnsiTheme="majorHAnsi"/>
                <w:sz w:val="22"/>
              </w:rPr>
            </w:pPr>
            <w:r w:rsidRPr="004D758C">
              <w:rPr>
                <w:rFonts w:asciiTheme="majorHAnsi" w:hAnsiTheme="majorHAnsi"/>
                <w:sz w:val="22"/>
              </w:rPr>
              <w:t>A támogatási kérelem a felhívásban meghatározott formában és kért adattartalommal került benyújtásra.</w:t>
            </w:r>
          </w:p>
        </w:tc>
        <w:tc>
          <w:tcPr>
            <w:tcW w:w="4531" w:type="dxa"/>
            <w:vAlign w:val="center"/>
          </w:tcPr>
          <w:p w14:paraId="4C58B636" w14:textId="77777777" w:rsidR="006111EE" w:rsidRPr="004D758C" w:rsidRDefault="006111EE" w:rsidP="006111EE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4D758C">
              <w:rPr>
                <w:rFonts w:asciiTheme="majorHAnsi" w:hAnsiTheme="majorHAnsi"/>
                <w:sz w:val="22"/>
              </w:rPr>
              <w:t>Támogatási kérelem adatlapja</w:t>
            </w:r>
          </w:p>
        </w:tc>
      </w:tr>
      <w:tr w:rsidR="006111EE" w:rsidRPr="004D758C" w14:paraId="735E36E4" w14:textId="77777777" w:rsidTr="00602462">
        <w:tc>
          <w:tcPr>
            <w:tcW w:w="4529" w:type="dxa"/>
          </w:tcPr>
          <w:p w14:paraId="4859839B" w14:textId="4F572002" w:rsidR="006111EE" w:rsidRPr="004D758C" w:rsidRDefault="006111EE" w:rsidP="0038003F">
            <w:pPr>
              <w:spacing w:line="276" w:lineRule="auto"/>
              <w:jc w:val="both"/>
              <w:rPr>
                <w:rFonts w:asciiTheme="majorHAnsi" w:hAnsiTheme="majorHAnsi"/>
                <w:sz w:val="22"/>
              </w:rPr>
            </w:pPr>
            <w:r w:rsidRPr="004D758C">
              <w:rPr>
                <w:rFonts w:asciiTheme="majorHAnsi" w:hAnsiTheme="majorHAnsi"/>
                <w:sz w:val="22"/>
              </w:rPr>
              <w:t>A projekt megvalósításának időtartama a felhívásban megadott időintervallum maximumán belül van</w:t>
            </w:r>
            <w:r w:rsidR="00061261" w:rsidRPr="004D758C"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4531" w:type="dxa"/>
            <w:vAlign w:val="center"/>
          </w:tcPr>
          <w:p w14:paraId="2D1AACA6" w14:textId="77777777" w:rsidR="006111EE" w:rsidRPr="004D758C" w:rsidRDefault="006111EE" w:rsidP="006111EE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4D758C">
              <w:rPr>
                <w:rFonts w:asciiTheme="majorHAnsi" w:hAnsiTheme="majorHAnsi"/>
                <w:sz w:val="22"/>
              </w:rPr>
              <w:t>Támogatási kérelem adatlapja</w:t>
            </w:r>
          </w:p>
        </w:tc>
      </w:tr>
      <w:tr w:rsidR="006111EE" w:rsidRPr="004D758C" w14:paraId="2ECB545A" w14:textId="77777777" w:rsidTr="00602462">
        <w:tc>
          <w:tcPr>
            <w:tcW w:w="4529" w:type="dxa"/>
          </w:tcPr>
          <w:p w14:paraId="006CB9D3" w14:textId="77777777" w:rsidR="006111EE" w:rsidRPr="004D758C" w:rsidRDefault="006111EE" w:rsidP="0038003F">
            <w:pPr>
              <w:spacing w:line="276" w:lineRule="auto"/>
              <w:jc w:val="both"/>
              <w:rPr>
                <w:rFonts w:asciiTheme="majorHAnsi" w:hAnsiTheme="majorHAnsi"/>
                <w:sz w:val="22"/>
              </w:rPr>
            </w:pPr>
            <w:r w:rsidRPr="004D758C">
              <w:rPr>
                <w:rFonts w:asciiTheme="majorHAnsi" w:hAnsiTheme="majorHAnsi"/>
                <w:sz w:val="22"/>
              </w:rPr>
              <w:t xml:space="preserve">A felhívás szerinti kötelezően csatolandó </w:t>
            </w:r>
            <w:proofErr w:type="gramStart"/>
            <w:r w:rsidRPr="004D758C">
              <w:rPr>
                <w:rFonts w:asciiTheme="majorHAnsi" w:hAnsiTheme="majorHAnsi"/>
                <w:sz w:val="22"/>
              </w:rPr>
              <w:t>dokumentumok</w:t>
            </w:r>
            <w:proofErr w:type="gramEnd"/>
            <w:r w:rsidRPr="004D758C">
              <w:rPr>
                <w:rFonts w:asciiTheme="majorHAnsi" w:hAnsiTheme="majorHAnsi"/>
                <w:sz w:val="22"/>
              </w:rPr>
              <w:t xml:space="preserve"> elektronikus formában benyújtásra kerültek.</w:t>
            </w:r>
          </w:p>
        </w:tc>
        <w:tc>
          <w:tcPr>
            <w:tcW w:w="4531" w:type="dxa"/>
            <w:vAlign w:val="center"/>
          </w:tcPr>
          <w:p w14:paraId="662183D4" w14:textId="77777777" w:rsidR="006111EE" w:rsidRPr="004D758C" w:rsidRDefault="006111EE" w:rsidP="006111EE">
            <w:pPr>
              <w:spacing w:line="276" w:lineRule="auto"/>
              <w:rPr>
                <w:rFonts w:asciiTheme="majorHAnsi" w:hAnsiTheme="majorHAnsi"/>
                <w:sz w:val="22"/>
              </w:rPr>
            </w:pPr>
            <w:r w:rsidRPr="004D758C">
              <w:rPr>
                <w:rFonts w:asciiTheme="majorHAnsi" w:hAnsiTheme="majorHAnsi"/>
                <w:sz w:val="22"/>
              </w:rPr>
              <w:t xml:space="preserve">Támogatási kérelem </w:t>
            </w:r>
          </w:p>
        </w:tc>
      </w:tr>
    </w:tbl>
    <w:p w14:paraId="52560B90" w14:textId="77777777" w:rsidR="006111EE" w:rsidRPr="004D758C" w:rsidRDefault="006111EE" w:rsidP="006111EE">
      <w:pPr>
        <w:spacing w:line="276" w:lineRule="auto"/>
        <w:jc w:val="both"/>
        <w:rPr>
          <w:rFonts w:asciiTheme="majorHAnsi" w:hAnsiTheme="majorHAnsi"/>
          <w:sz w:val="22"/>
        </w:rPr>
      </w:pPr>
    </w:p>
    <w:p w14:paraId="4A067C70" w14:textId="5C73C032" w:rsidR="006111EE" w:rsidRPr="004D758C" w:rsidRDefault="006111EE" w:rsidP="00AB4E1C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4D758C">
        <w:rPr>
          <w:rFonts w:asciiTheme="majorHAnsi" w:hAnsiTheme="majorHAnsi"/>
          <w:sz w:val="22"/>
          <w:szCs w:val="22"/>
        </w:rPr>
        <w:t>A pályázat érdemi vizsgálata során megállapított esetleges hiányosságok pótlására, az erről szóló értesítés elektronikus formában történő megküldését követő 2 munkanapon belül van lehetősége a</w:t>
      </w:r>
      <w:r w:rsidR="00061261" w:rsidRPr="004D758C">
        <w:rPr>
          <w:rFonts w:asciiTheme="majorHAnsi" w:hAnsiTheme="majorHAnsi"/>
          <w:sz w:val="22"/>
          <w:szCs w:val="22"/>
        </w:rPr>
        <w:t xml:space="preserve"> </w:t>
      </w:r>
      <w:r w:rsidRPr="004D758C">
        <w:rPr>
          <w:rFonts w:asciiTheme="majorHAnsi" w:hAnsiTheme="majorHAnsi"/>
          <w:sz w:val="22"/>
          <w:szCs w:val="22"/>
        </w:rPr>
        <w:t xml:space="preserve">pályázónak. </w:t>
      </w:r>
    </w:p>
    <w:p w14:paraId="615CF457" w14:textId="7CA75C03" w:rsidR="0038003F" w:rsidRPr="004D758C" w:rsidRDefault="006111EE" w:rsidP="00AB4E1C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4D758C">
        <w:rPr>
          <w:rFonts w:asciiTheme="majorHAnsi" w:hAnsiTheme="majorHAnsi"/>
          <w:sz w:val="22"/>
          <w:szCs w:val="22"/>
        </w:rPr>
        <w:t xml:space="preserve">A hiánypótlás során benyújtott </w:t>
      </w:r>
      <w:proofErr w:type="gramStart"/>
      <w:r w:rsidRPr="004D758C">
        <w:rPr>
          <w:rFonts w:asciiTheme="majorHAnsi" w:hAnsiTheme="majorHAnsi"/>
          <w:sz w:val="22"/>
          <w:szCs w:val="22"/>
        </w:rPr>
        <w:t>dokumentumokra</w:t>
      </w:r>
      <w:proofErr w:type="gramEnd"/>
      <w:r w:rsidRPr="004D758C">
        <w:rPr>
          <w:rFonts w:asciiTheme="majorHAnsi" w:hAnsiTheme="majorHAnsi"/>
          <w:sz w:val="22"/>
          <w:szCs w:val="22"/>
        </w:rPr>
        <w:t xml:space="preserve"> ugyanazok a formai előírások vonatkoznak, mint a pályázati anyag egyéb elemeire, a 2 munkanapos határidő az elektronikus formátum </w:t>
      </w:r>
      <w:r w:rsidR="00FA1BD9" w:rsidRPr="004D758C">
        <w:rPr>
          <w:rFonts w:asciiTheme="majorHAnsi" w:hAnsiTheme="majorHAnsi"/>
          <w:sz w:val="22"/>
          <w:szCs w:val="22"/>
        </w:rPr>
        <w:t xml:space="preserve">(az elektronikus benyújtás jelen kiírásban a kitöltött </w:t>
      </w:r>
      <w:r w:rsidR="008001F5">
        <w:rPr>
          <w:rFonts w:asciiTheme="majorHAnsi" w:hAnsiTheme="majorHAnsi"/>
          <w:sz w:val="22"/>
          <w:szCs w:val="22"/>
        </w:rPr>
        <w:t xml:space="preserve">és aláírt/szignózott </w:t>
      </w:r>
      <w:r w:rsidR="00FA1BD9" w:rsidRPr="004D758C">
        <w:rPr>
          <w:rFonts w:asciiTheme="majorHAnsi" w:hAnsiTheme="majorHAnsi"/>
          <w:sz w:val="22"/>
          <w:szCs w:val="22"/>
        </w:rPr>
        <w:t xml:space="preserve">dokumentumok </w:t>
      </w:r>
      <w:proofErr w:type="spellStart"/>
      <w:r w:rsidR="00FA1BD9" w:rsidRPr="004D758C">
        <w:rPr>
          <w:rFonts w:asciiTheme="majorHAnsi" w:hAnsiTheme="majorHAnsi"/>
          <w:sz w:val="22"/>
          <w:szCs w:val="22"/>
        </w:rPr>
        <w:t>Pdf</w:t>
      </w:r>
      <w:proofErr w:type="spellEnd"/>
      <w:r w:rsidR="00FA1BD9" w:rsidRPr="004D758C">
        <w:rPr>
          <w:rFonts w:asciiTheme="majorHAnsi" w:hAnsiTheme="majorHAnsi"/>
          <w:sz w:val="22"/>
          <w:szCs w:val="22"/>
        </w:rPr>
        <w:t xml:space="preserve">, továbbá </w:t>
      </w:r>
      <w:r w:rsidR="008001F5">
        <w:rPr>
          <w:rFonts w:asciiTheme="majorHAnsi" w:hAnsiTheme="majorHAnsi"/>
          <w:sz w:val="22"/>
          <w:szCs w:val="22"/>
        </w:rPr>
        <w:t xml:space="preserve">aláírás/szignó nélküli </w:t>
      </w:r>
      <w:r w:rsidR="00FA1BD9" w:rsidRPr="004D758C">
        <w:rPr>
          <w:rFonts w:asciiTheme="majorHAnsi" w:hAnsiTheme="majorHAnsi"/>
          <w:sz w:val="22"/>
          <w:szCs w:val="22"/>
        </w:rPr>
        <w:t xml:space="preserve">Word és Excel formátumban történő elektronikus adathordozóra másolását jelenti) </w:t>
      </w:r>
      <w:r w:rsidRPr="004D758C">
        <w:rPr>
          <w:rFonts w:asciiTheme="majorHAnsi" w:hAnsiTheme="majorHAnsi"/>
          <w:sz w:val="22"/>
          <w:szCs w:val="22"/>
        </w:rPr>
        <w:t>beérkezésére és a postai úton küldött dokumentumok postára adására vonatkozik</w:t>
      </w:r>
      <w:r w:rsidR="008001F5">
        <w:rPr>
          <w:rFonts w:asciiTheme="majorHAnsi" w:hAnsiTheme="majorHAnsi"/>
          <w:sz w:val="22"/>
          <w:szCs w:val="22"/>
        </w:rPr>
        <w:t xml:space="preserve"> (postai bélyegző szerint)</w:t>
      </w:r>
      <w:r w:rsidRPr="004D758C">
        <w:rPr>
          <w:rFonts w:asciiTheme="majorHAnsi" w:hAnsiTheme="majorHAnsi"/>
          <w:sz w:val="22"/>
          <w:szCs w:val="22"/>
        </w:rPr>
        <w:t xml:space="preserve">.  </w:t>
      </w:r>
    </w:p>
    <w:p w14:paraId="75E0A874" w14:textId="461686D8" w:rsidR="006111EE" w:rsidRPr="004D758C" w:rsidRDefault="006111EE" w:rsidP="00AB4E1C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4D758C">
        <w:rPr>
          <w:rFonts w:asciiTheme="majorHAnsi" w:hAnsiTheme="majorHAnsi"/>
          <w:sz w:val="22"/>
          <w:szCs w:val="22"/>
        </w:rPr>
        <w:t>Amennyiben a pályázó e hiánypótlási eljárás során sem tud eleget tenni a pályázati kiírásban szereplő feltételeknek, illetve a hiánypótlást a fent leírt határidőn belül nem teljesíti, akkor a benyújtott pályázat érvénytelennek minősül.</w:t>
      </w:r>
    </w:p>
    <w:p w14:paraId="5B367A6C" w14:textId="77777777" w:rsidR="006111EE" w:rsidRPr="004D758C" w:rsidRDefault="006111EE" w:rsidP="00846140">
      <w:pPr>
        <w:jc w:val="both"/>
        <w:rPr>
          <w:rFonts w:asciiTheme="majorHAnsi" w:hAnsiTheme="majorHAnsi" w:cs="Arial"/>
          <w:sz w:val="20"/>
          <w:szCs w:val="22"/>
        </w:rPr>
      </w:pPr>
    </w:p>
    <w:p w14:paraId="7C2AB03D" w14:textId="54BB2687" w:rsidR="00846140" w:rsidRPr="004D758C" w:rsidRDefault="00846140" w:rsidP="00AB4E1C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4D758C">
        <w:rPr>
          <w:rFonts w:asciiTheme="majorHAnsi" w:hAnsiTheme="majorHAnsi"/>
          <w:sz w:val="22"/>
          <w:szCs w:val="22"/>
        </w:rPr>
        <w:t xml:space="preserve">Határidőben benyújtottnak minősül az a hiánypótlás, amely </w:t>
      </w:r>
      <w:r w:rsidR="002E345F" w:rsidRPr="004D758C">
        <w:rPr>
          <w:rFonts w:asciiTheme="majorHAnsi" w:hAnsiTheme="majorHAnsi"/>
          <w:sz w:val="22"/>
          <w:szCs w:val="22"/>
        </w:rPr>
        <w:t xml:space="preserve">a </w:t>
      </w:r>
      <w:r w:rsidRPr="004D758C">
        <w:rPr>
          <w:rFonts w:asciiTheme="majorHAnsi" w:hAnsiTheme="majorHAnsi"/>
          <w:sz w:val="22"/>
          <w:szCs w:val="22"/>
        </w:rPr>
        <w:t>hiánypótlás</w:t>
      </w:r>
      <w:r w:rsidR="002E345F" w:rsidRPr="004D758C">
        <w:rPr>
          <w:rFonts w:asciiTheme="majorHAnsi" w:hAnsiTheme="majorHAnsi"/>
          <w:sz w:val="22"/>
          <w:szCs w:val="22"/>
        </w:rPr>
        <w:t>i</w:t>
      </w:r>
      <w:r w:rsidRPr="004D758C">
        <w:rPr>
          <w:rFonts w:asciiTheme="majorHAnsi" w:hAnsiTheme="majorHAnsi"/>
          <w:sz w:val="22"/>
          <w:szCs w:val="22"/>
        </w:rPr>
        <w:t xml:space="preserve"> </w:t>
      </w:r>
      <w:r w:rsidR="002E345F" w:rsidRPr="004D758C">
        <w:rPr>
          <w:rFonts w:asciiTheme="majorHAnsi" w:hAnsiTheme="majorHAnsi"/>
          <w:sz w:val="22"/>
          <w:szCs w:val="22"/>
        </w:rPr>
        <w:t>felhívásban</w:t>
      </w:r>
      <w:r w:rsidRPr="004D758C">
        <w:rPr>
          <w:rFonts w:asciiTheme="majorHAnsi" w:hAnsiTheme="majorHAnsi"/>
          <w:sz w:val="22"/>
          <w:szCs w:val="22"/>
        </w:rPr>
        <w:t xml:space="preserve"> megjelölt határidő utolsó napján postára adtak</w:t>
      </w:r>
      <w:r w:rsidR="00FA1BD9" w:rsidRPr="004D758C">
        <w:rPr>
          <w:rFonts w:asciiTheme="majorHAnsi" w:hAnsiTheme="majorHAnsi"/>
          <w:sz w:val="22"/>
          <w:szCs w:val="22"/>
        </w:rPr>
        <w:t>.</w:t>
      </w:r>
    </w:p>
    <w:p w14:paraId="6B3A7A71" w14:textId="77777777" w:rsidR="0063605A" w:rsidRPr="004D758C" w:rsidRDefault="0063605A" w:rsidP="00846140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14:paraId="78387B31" w14:textId="77777777" w:rsidR="00ED25C4" w:rsidRPr="004D758C" w:rsidRDefault="00ED25C4" w:rsidP="00846140">
      <w:pPr>
        <w:jc w:val="both"/>
        <w:rPr>
          <w:rFonts w:asciiTheme="majorHAnsi" w:hAnsiTheme="majorHAnsi" w:cs="Arial"/>
          <w:snapToGrid w:val="0"/>
          <w:sz w:val="22"/>
          <w:szCs w:val="22"/>
        </w:rPr>
      </w:pPr>
    </w:p>
    <w:p w14:paraId="27EB9268" w14:textId="1C79D2D7" w:rsidR="0038777B" w:rsidRPr="004D758C" w:rsidRDefault="00846140" w:rsidP="00037517">
      <w:pPr>
        <w:pStyle w:val="Cmsor1"/>
      </w:pPr>
      <w:bookmarkStart w:id="137" w:name="_Toc253659438"/>
      <w:bookmarkStart w:id="138" w:name="_Toc253660127"/>
      <w:bookmarkStart w:id="139" w:name="_Toc522024149"/>
      <w:bookmarkStart w:id="140" w:name="_Toc5714711"/>
      <w:bookmarkStart w:id="141" w:name="_Toc35596229"/>
      <w:r w:rsidRPr="004D758C">
        <w:t xml:space="preserve">A pályázatok </w:t>
      </w:r>
      <w:bookmarkEnd w:id="137"/>
      <w:bookmarkEnd w:id="138"/>
      <w:r w:rsidR="00FA5E05" w:rsidRPr="004D758C">
        <w:t>elbírálás</w:t>
      </w:r>
      <w:r w:rsidR="00267C70" w:rsidRPr="004D758C">
        <w:t>a</w:t>
      </w:r>
      <w:bookmarkEnd w:id="139"/>
      <w:bookmarkEnd w:id="140"/>
      <w:bookmarkEnd w:id="141"/>
    </w:p>
    <w:p w14:paraId="5D0C02E5" w14:textId="77777777" w:rsidR="00115EB5" w:rsidRPr="004D758C" w:rsidRDefault="00115EB5" w:rsidP="00D80D8E">
      <w:pPr>
        <w:pStyle w:val="Default"/>
        <w:tabs>
          <w:tab w:val="left" w:pos="426"/>
          <w:tab w:val="left" w:pos="567"/>
        </w:tabs>
        <w:spacing w:line="276" w:lineRule="auto"/>
        <w:jc w:val="both"/>
        <w:rPr>
          <w:rFonts w:asciiTheme="majorHAnsi" w:hAnsiTheme="majorHAnsi" w:cs="Arial"/>
          <w:color w:val="auto"/>
          <w:sz w:val="22"/>
          <w:szCs w:val="22"/>
          <w:lang w:eastAsia="en-US"/>
        </w:rPr>
      </w:pPr>
    </w:p>
    <w:p w14:paraId="201F33A8" w14:textId="77777777" w:rsidR="0038003F" w:rsidRPr="004D758C" w:rsidRDefault="0038003F" w:rsidP="00256AD2">
      <w:pPr>
        <w:pStyle w:val="Default"/>
        <w:tabs>
          <w:tab w:val="left" w:pos="426"/>
          <w:tab w:val="left" w:pos="567"/>
        </w:tabs>
        <w:spacing w:line="276" w:lineRule="auto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14:paraId="673161E9" w14:textId="19020149" w:rsidR="0038003F" w:rsidRPr="004D758C" w:rsidRDefault="0038003F" w:rsidP="00466A1F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4D758C">
        <w:rPr>
          <w:rFonts w:asciiTheme="majorHAnsi" w:hAnsiTheme="majorHAnsi"/>
          <w:sz w:val="22"/>
          <w:szCs w:val="22"/>
        </w:rPr>
        <w:t xml:space="preserve">Az Állami Egészségügyi Ellátó Központ a pályázók </w:t>
      </w:r>
      <w:r w:rsidR="00BE4336" w:rsidRPr="004D758C">
        <w:rPr>
          <w:rFonts w:asciiTheme="majorHAnsi" w:hAnsiTheme="majorHAnsi"/>
          <w:sz w:val="22"/>
          <w:szCs w:val="22"/>
        </w:rPr>
        <w:t xml:space="preserve">pályázati fejlesztési </w:t>
      </w:r>
      <w:r w:rsidRPr="004D758C">
        <w:rPr>
          <w:rFonts w:asciiTheme="majorHAnsi" w:hAnsiTheme="majorHAnsi"/>
          <w:sz w:val="22"/>
          <w:szCs w:val="22"/>
        </w:rPr>
        <w:t xml:space="preserve">igényeit összesíti és a rendelkezésre álló forrás figyelembevételével a támogatás felosztásra vonatkozó javaslatát </w:t>
      </w:r>
      <w:r w:rsidR="00BE4336" w:rsidRPr="004D758C">
        <w:rPr>
          <w:rFonts w:asciiTheme="majorHAnsi" w:hAnsiTheme="majorHAnsi"/>
          <w:sz w:val="22"/>
          <w:szCs w:val="22"/>
        </w:rPr>
        <w:t xml:space="preserve">2020. </w:t>
      </w:r>
      <w:r w:rsidR="00446121">
        <w:rPr>
          <w:rFonts w:asciiTheme="majorHAnsi" w:hAnsiTheme="majorHAnsi"/>
          <w:sz w:val="22"/>
          <w:szCs w:val="22"/>
        </w:rPr>
        <w:t>június 23</w:t>
      </w:r>
      <w:r w:rsidR="00BE4336" w:rsidRPr="004D758C">
        <w:rPr>
          <w:rFonts w:asciiTheme="majorHAnsi" w:hAnsiTheme="majorHAnsi"/>
          <w:sz w:val="22"/>
          <w:szCs w:val="22"/>
        </w:rPr>
        <w:t xml:space="preserve">-ig megküldi </w:t>
      </w:r>
      <w:r w:rsidRPr="004D758C">
        <w:rPr>
          <w:rFonts w:asciiTheme="majorHAnsi" w:hAnsiTheme="majorHAnsi"/>
          <w:sz w:val="22"/>
          <w:szCs w:val="22"/>
        </w:rPr>
        <w:t>a pályázatok elbírálására</w:t>
      </w:r>
      <w:r w:rsidR="005153C0">
        <w:rPr>
          <w:rFonts w:asciiTheme="majorHAnsi" w:hAnsiTheme="majorHAnsi"/>
          <w:sz w:val="22"/>
          <w:szCs w:val="22"/>
        </w:rPr>
        <w:t xml:space="preserve"> a Miniszter által létrehozott 6</w:t>
      </w:r>
      <w:r w:rsidRPr="004D758C">
        <w:rPr>
          <w:rFonts w:asciiTheme="majorHAnsi" w:hAnsiTheme="majorHAnsi"/>
          <w:sz w:val="22"/>
          <w:szCs w:val="22"/>
        </w:rPr>
        <w:t xml:space="preserve"> tagú Bíráló Bizottság részére döntéshozatal céljából. </w:t>
      </w:r>
    </w:p>
    <w:p w14:paraId="6C861D5B" w14:textId="77777777" w:rsidR="0038003F" w:rsidRPr="004D758C" w:rsidRDefault="0038003F" w:rsidP="00466A1F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7021139B" w14:textId="7D6A9C5D" w:rsidR="0038003F" w:rsidRPr="004D758C" w:rsidRDefault="0038003F" w:rsidP="00466A1F">
      <w:pPr>
        <w:pStyle w:val="Default"/>
        <w:jc w:val="both"/>
        <w:rPr>
          <w:rFonts w:asciiTheme="majorHAnsi" w:hAnsiTheme="majorHAnsi"/>
          <w:b/>
          <w:sz w:val="22"/>
          <w:szCs w:val="22"/>
        </w:rPr>
      </w:pPr>
      <w:r w:rsidRPr="004D758C">
        <w:rPr>
          <w:rFonts w:asciiTheme="majorHAnsi" w:hAnsiTheme="majorHAnsi"/>
          <w:b/>
          <w:sz w:val="22"/>
          <w:szCs w:val="22"/>
        </w:rPr>
        <w:t xml:space="preserve">A Bíráló Bizottság tagjai: </w:t>
      </w:r>
      <w:bookmarkStart w:id="142" w:name="_GoBack"/>
      <w:bookmarkEnd w:id="142"/>
    </w:p>
    <w:p w14:paraId="3A87BA3C" w14:textId="77777777" w:rsidR="007E1419" w:rsidRPr="004D758C" w:rsidRDefault="007E1419" w:rsidP="007E1419">
      <w:pPr>
        <w:tabs>
          <w:tab w:val="left" w:pos="426"/>
        </w:tabs>
        <w:autoSpaceDE w:val="0"/>
        <w:autoSpaceDN w:val="0"/>
        <w:adjustRightInd w:val="0"/>
        <w:spacing w:after="54" w:line="264" w:lineRule="auto"/>
        <w:ind w:left="426" w:hanging="426"/>
        <w:jc w:val="both"/>
        <w:rPr>
          <w:rFonts w:asciiTheme="majorHAnsi" w:hAnsiTheme="majorHAnsi"/>
          <w:color w:val="000000"/>
          <w:sz w:val="22"/>
          <w:szCs w:val="22"/>
          <w:lang w:eastAsia="hu-HU"/>
        </w:rPr>
      </w:pPr>
      <w:r w:rsidRPr="004D758C">
        <w:rPr>
          <w:rFonts w:asciiTheme="majorHAnsi" w:hAnsiTheme="majorHAnsi"/>
          <w:color w:val="000000"/>
          <w:sz w:val="22"/>
          <w:szCs w:val="22"/>
          <w:lang w:eastAsia="hu-HU"/>
        </w:rPr>
        <w:t>1.</w:t>
      </w:r>
      <w:r w:rsidRPr="004D758C">
        <w:rPr>
          <w:rFonts w:asciiTheme="majorHAnsi" w:hAnsiTheme="majorHAnsi"/>
          <w:color w:val="000000"/>
          <w:sz w:val="22"/>
          <w:szCs w:val="22"/>
          <w:lang w:eastAsia="hu-HU"/>
        </w:rPr>
        <w:tab/>
        <w:t xml:space="preserve">a család- és ifjúságügyért felelős államtitkár (és/vagy </w:t>
      </w:r>
      <w:proofErr w:type="gramStart"/>
      <w:r w:rsidRPr="004D758C">
        <w:rPr>
          <w:rFonts w:asciiTheme="majorHAnsi" w:hAnsiTheme="majorHAnsi"/>
          <w:color w:val="000000"/>
          <w:sz w:val="22"/>
          <w:szCs w:val="22"/>
          <w:lang w:eastAsia="hu-HU"/>
        </w:rPr>
        <w:t>delegáltja</w:t>
      </w:r>
      <w:proofErr w:type="gramEnd"/>
      <w:r w:rsidRPr="004D758C">
        <w:rPr>
          <w:rFonts w:asciiTheme="majorHAnsi" w:hAnsiTheme="majorHAnsi"/>
          <w:color w:val="000000"/>
          <w:sz w:val="22"/>
          <w:szCs w:val="22"/>
          <w:lang w:eastAsia="hu-HU"/>
        </w:rPr>
        <w:t xml:space="preserve">), </w:t>
      </w:r>
    </w:p>
    <w:p w14:paraId="040069F1" w14:textId="77777777" w:rsidR="007E1419" w:rsidRPr="004D758C" w:rsidRDefault="007E1419" w:rsidP="007E1419">
      <w:pPr>
        <w:tabs>
          <w:tab w:val="left" w:pos="426"/>
        </w:tabs>
        <w:autoSpaceDE w:val="0"/>
        <w:autoSpaceDN w:val="0"/>
        <w:adjustRightInd w:val="0"/>
        <w:spacing w:after="54" w:line="264" w:lineRule="auto"/>
        <w:ind w:left="426" w:hanging="426"/>
        <w:jc w:val="both"/>
        <w:rPr>
          <w:rFonts w:asciiTheme="majorHAnsi" w:hAnsiTheme="majorHAnsi"/>
          <w:color w:val="000000"/>
          <w:sz w:val="22"/>
          <w:szCs w:val="22"/>
          <w:lang w:eastAsia="hu-HU"/>
        </w:rPr>
      </w:pPr>
      <w:r w:rsidRPr="004D758C">
        <w:rPr>
          <w:rFonts w:asciiTheme="majorHAnsi" w:hAnsiTheme="majorHAnsi"/>
          <w:color w:val="000000"/>
          <w:sz w:val="22"/>
          <w:szCs w:val="22"/>
          <w:lang w:eastAsia="hu-HU"/>
        </w:rPr>
        <w:t>2.</w:t>
      </w:r>
      <w:r w:rsidRPr="004D758C">
        <w:rPr>
          <w:rFonts w:asciiTheme="majorHAnsi" w:hAnsiTheme="majorHAnsi"/>
          <w:color w:val="000000"/>
          <w:sz w:val="22"/>
          <w:szCs w:val="22"/>
          <w:lang w:eastAsia="hu-HU"/>
        </w:rPr>
        <w:tab/>
        <w:t xml:space="preserve">az egészségügyért felelős államtitkár (és/vagy </w:t>
      </w:r>
      <w:proofErr w:type="gramStart"/>
      <w:r w:rsidRPr="004D758C">
        <w:rPr>
          <w:rFonts w:asciiTheme="majorHAnsi" w:hAnsiTheme="majorHAnsi"/>
          <w:color w:val="000000"/>
          <w:sz w:val="22"/>
          <w:szCs w:val="22"/>
          <w:lang w:eastAsia="hu-HU"/>
        </w:rPr>
        <w:t>delegáltja</w:t>
      </w:r>
      <w:proofErr w:type="gramEnd"/>
      <w:r w:rsidRPr="004D758C">
        <w:rPr>
          <w:rFonts w:asciiTheme="majorHAnsi" w:hAnsiTheme="majorHAnsi"/>
          <w:color w:val="000000"/>
          <w:sz w:val="22"/>
          <w:szCs w:val="22"/>
          <w:lang w:eastAsia="hu-HU"/>
        </w:rPr>
        <w:t xml:space="preserve">), </w:t>
      </w:r>
    </w:p>
    <w:p w14:paraId="1EECE35F" w14:textId="77777777" w:rsidR="007E1419" w:rsidRPr="004D758C" w:rsidRDefault="007E1419" w:rsidP="007E1419">
      <w:pPr>
        <w:tabs>
          <w:tab w:val="left" w:pos="426"/>
        </w:tabs>
        <w:autoSpaceDE w:val="0"/>
        <w:autoSpaceDN w:val="0"/>
        <w:adjustRightInd w:val="0"/>
        <w:spacing w:after="54" w:line="264" w:lineRule="auto"/>
        <w:ind w:left="426" w:hanging="426"/>
        <w:jc w:val="both"/>
        <w:rPr>
          <w:rFonts w:asciiTheme="majorHAnsi" w:hAnsiTheme="majorHAnsi"/>
          <w:color w:val="000000"/>
          <w:sz w:val="22"/>
          <w:szCs w:val="22"/>
          <w:lang w:eastAsia="hu-HU"/>
        </w:rPr>
      </w:pPr>
      <w:r w:rsidRPr="004D758C">
        <w:rPr>
          <w:rFonts w:asciiTheme="majorHAnsi" w:hAnsiTheme="majorHAnsi"/>
          <w:color w:val="000000"/>
          <w:sz w:val="22"/>
          <w:szCs w:val="22"/>
          <w:lang w:eastAsia="hu-HU"/>
        </w:rPr>
        <w:t>3.</w:t>
      </w:r>
      <w:r w:rsidRPr="004D758C">
        <w:rPr>
          <w:rFonts w:asciiTheme="majorHAnsi" w:hAnsiTheme="majorHAnsi"/>
          <w:color w:val="000000"/>
          <w:sz w:val="22"/>
          <w:szCs w:val="22"/>
          <w:lang w:eastAsia="hu-HU"/>
        </w:rPr>
        <w:tab/>
        <w:t xml:space="preserve">az ÁEEK főigazgatója (és/vagy </w:t>
      </w:r>
      <w:proofErr w:type="gramStart"/>
      <w:r w:rsidRPr="004D758C">
        <w:rPr>
          <w:rFonts w:asciiTheme="majorHAnsi" w:hAnsiTheme="majorHAnsi"/>
          <w:color w:val="000000"/>
          <w:sz w:val="22"/>
          <w:szCs w:val="22"/>
          <w:lang w:eastAsia="hu-HU"/>
        </w:rPr>
        <w:t>delegáltja</w:t>
      </w:r>
      <w:proofErr w:type="gramEnd"/>
      <w:r w:rsidRPr="004D758C">
        <w:rPr>
          <w:rFonts w:asciiTheme="majorHAnsi" w:hAnsiTheme="majorHAnsi"/>
          <w:color w:val="000000"/>
          <w:sz w:val="22"/>
          <w:szCs w:val="22"/>
          <w:lang w:eastAsia="hu-HU"/>
        </w:rPr>
        <w:t xml:space="preserve">), </w:t>
      </w:r>
    </w:p>
    <w:p w14:paraId="00DB7C6C" w14:textId="77777777" w:rsidR="007E1419" w:rsidRPr="004D758C" w:rsidRDefault="007E1419" w:rsidP="007E1419">
      <w:pPr>
        <w:tabs>
          <w:tab w:val="left" w:pos="426"/>
        </w:tabs>
        <w:autoSpaceDE w:val="0"/>
        <w:autoSpaceDN w:val="0"/>
        <w:adjustRightInd w:val="0"/>
        <w:spacing w:after="54" w:line="264" w:lineRule="auto"/>
        <w:ind w:left="426" w:hanging="426"/>
        <w:jc w:val="both"/>
        <w:rPr>
          <w:rFonts w:asciiTheme="majorHAnsi" w:hAnsiTheme="majorHAnsi"/>
          <w:color w:val="000000"/>
          <w:sz w:val="22"/>
          <w:szCs w:val="22"/>
          <w:lang w:eastAsia="hu-HU"/>
        </w:rPr>
      </w:pPr>
      <w:r w:rsidRPr="004D758C">
        <w:rPr>
          <w:rFonts w:asciiTheme="majorHAnsi" w:hAnsiTheme="majorHAnsi"/>
          <w:color w:val="000000"/>
          <w:sz w:val="22"/>
          <w:szCs w:val="22"/>
          <w:lang w:eastAsia="hu-HU"/>
        </w:rPr>
        <w:t>4.</w:t>
      </w:r>
      <w:r w:rsidRPr="004D758C">
        <w:rPr>
          <w:rFonts w:asciiTheme="majorHAnsi" w:hAnsiTheme="majorHAnsi"/>
          <w:color w:val="000000"/>
          <w:sz w:val="22"/>
          <w:szCs w:val="22"/>
          <w:lang w:eastAsia="hu-HU"/>
        </w:rPr>
        <w:tab/>
        <w:t xml:space="preserve">a Magyar Diabetes Társaság </w:t>
      </w:r>
      <w:proofErr w:type="gramStart"/>
      <w:r w:rsidRPr="004D758C">
        <w:rPr>
          <w:rFonts w:asciiTheme="majorHAnsi" w:hAnsiTheme="majorHAnsi"/>
          <w:color w:val="000000"/>
          <w:sz w:val="22"/>
          <w:szCs w:val="22"/>
          <w:lang w:eastAsia="hu-HU"/>
        </w:rPr>
        <w:t>delegáltja</w:t>
      </w:r>
      <w:proofErr w:type="gramEnd"/>
      <w:r w:rsidRPr="004D758C">
        <w:rPr>
          <w:rFonts w:asciiTheme="majorHAnsi" w:hAnsiTheme="majorHAnsi"/>
          <w:color w:val="000000"/>
          <w:sz w:val="22"/>
          <w:szCs w:val="22"/>
          <w:lang w:eastAsia="hu-HU"/>
        </w:rPr>
        <w:t>;</w:t>
      </w:r>
    </w:p>
    <w:p w14:paraId="7F40E497" w14:textId="77777777" w:rsidR="007E1419" w:rsidRPr="004D758C" w:rsidRDefault="007E1419" w:rsidP="007E1419">
      <w:pPr>
        <w:tabs>
          <w:tab w:val="left" w:pos="426"/>
        </w:tabs>
        <w:autoSpaceDE w:val="0"/>
        <w:autoSpaceDN w:val="0"/>
        <w:adjustRightInd w:val="0"/>
        <w:spacing w:after="54" w:line="264" w:lineRule="auto"/>
        <w:ind w:left="426" w:hanging="426"/>
        <w:jc w:val="both"/>
        <w:rPr>
          <w:rFonts w:asciiTheme="majorHAnsi" w:hAnsiTheme="majorHAnsi"/>
          <w:color w:val="000000"/>
          <w:sz w:val="22"/>
          <w:szCs w:val="22"/>
          <w:lang w:eastAsia="hu-HU"/>
        </w:rPr>
      </w:pPr>
      <w:r w:rsidRPr="004D758C">
        <w:rPr>
          <w:rFonts w:asciiTheme="majorHAnsi" w:hAnsiTheme="majorHAnsi"/>
          <w:color w:val="000000"/>
          <w:sz w:val="22"/>
          <w:szCs w:val="22"/>
          <w:lang w:eastAsia="hu-HU"/>
        </w:rPr>
        <w:t>5.</w:t>
      </w:r>
      <w:r w:rsidRPr="004D758C">
        <w:rPr>
          <w:rFonts w:asciiTheme="majorHAnsi" w:hAnsiTheme="majorHAnsi"/>
          <w:color w:val="000000"/>
          <w:sz w:val="22"/>
          <w:szCs w:val="22"/>
          <w:lang w:eastAsia="hu-HU"/>
        </w:rPr>
        <w:tab/>
        <w:t xml:space="preserve">Magyar Diabetes Társaság Gyermekdiabetes Szekció </w:t>
      </w:r>
      <w:proofErr w:type="gramStart"/>
      <w:r w:rsidRPr="004D758C">
        <w:rPr>
          <w:rFonts w:asciiTheme="majorHAnsi" w:hAnsiTheme="majorHAnsi"/>
          <w:color w:val="000000"/>
          <w:sz w:val="22"/>
          <w:szCs w:val="22"/>
          <w:lang w:eastAsia="hu-HU"/>
        </w:rPr>
        <w:t>delegáltja</w:t>
      </w:r>
      <w:proofErr w:type="gramEnd"/>
    </w:p>
    <w:p w14:paraId="778E7F3F" w14:textId="4C1DE6F1" w:rsidR="007E1419" w:rsidRPr="004D758C" w:rsidRDefault="007E1419" w:rsidP="007E1419">
      <w:pPr>
        <w:tabs>
          <w:tab w:val="left" w:pos="426"/>
        </w:tabs>
        <w:autoSpaceDE w:val="0"/>
        <w:autoSpaceDN w:val="0"/>
        <w:adjustRightInd w:val="0"/>
        <w:spacing w:after="54" w:line="264" w:lineRule="auto"/>
        <w:ind w:left="426" w:hanging="426"/>
        <w:jc w:val="both"/>
        <w:rPr>
          <w:rFonts w:asciiTheme="majorHAnsi" w:hAnsiTheme="majorHAnsi"/>
          <w:color w:val="000000"/>
          <w:sz w:val="22"/>
          <w:szCs w:val="22"/>
          <w:lang w:eastAsia="hu-HU"/>
        </w:rPr>
      </w:pPr>
      <w:r w:rsidRPr="004D758C">
        <w:rPr>
          <w:rFonts w:asciiTheme="majorHAnsi" w:hAnsiTheme="majorHAnsi"/>
          <w:color w:val="000000"/>
          <w:sz w:val="22"/>
          <w:szCs w:val="22"/>
          <w:lang w:eastAsia="hu-HU"/>
        </w:rPr>
        <w:t>6.</w:t>
      </w:r>
      <w:r w:rsidRPr="004D758C">
        <w:rPr>
          <w:rFonts w:asciiTheme="majorHAnsi" w:hAnsiTheme="majorHAnsi"/>
          <w:color w:val="000000"/>
          <w:sz w:val="22"/>
          <w:szCs w:val="22"/>
          <w:lang w:eastAsia="hu-HU"/>
        </w:rPr>
        <w:tab/>
        <w:t xml:space="preserve">Gyermekdiabetes civil szerveződések </w:t>
      </w:r>
      <w:proofErr w:type="gramStart"/>
      <w:r w:rsidRPr="004D758C">
        <w:rPr>
          <w:rFonts w:asciiTheme="majorHAnsi" w:hAnsiTheme="majorHAnsi"/>
          <w:color w:val="000000"/>
          <w:sz w:val="22"/>
          <w:szCs w:val="22"/>
          <w:lang w:eastAsia="hu-HU"/>
        </w:rPr>
        <w:t>delegáltja</w:t>
      </w:r>
      <w:proofErr w:type="gramEnd"/>
      <w:r w:rsidR="00602462" w:rsidRPr="004D758C">
        <w:rPr>
          <w:rFonts w:asciiTheme="majorHAnsi" w:hAnsiTheme="majorHAnsi"/>
          <w:color w:val="000000"/>
          <w:sz w:val="22"/>
          <w:szCs w:val="22"/>
          <w:lang w:eastAsia="hu-HU"/>
        </w:rPr>
        <w:t>.</w:t>
      </w:r>
    </w:p>
    <w:p w14:paraId="3C2508F0" w14:textId="77777777" w:rsidR="0038003F" w:rsidRPr="004D758C" w:rsidRDefault="0038003F" w:rsidP="00466A1F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73D4A3D2" w14:textId="119573E2" w:rsidR="0038003F" w:rsidRPr="004D758C" w:rsidRDefault="0038003F" w:rsidP="00466A1F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4D758C">
        <w:rPr>
          <w:rFonts w:asciiTheme="majorHAnsi" w:hAnsiTheme="majorHAnsi"/>
          <w:sz w:val="22"/>
          <w:szCs w:val="22"/>
        </w:rPr>
        <w:t xml:space="preserve">A Bíráló Bizottság </w:t>
      </w:r>
      <w:r w:rsidR="007E1419" w:rsidRPr="004D758C">
        <w:rPr>
          <w:rFonts w:asciiTheme="majorHAnsi" w:hAnsiTheme="majorHAnsi"/>
          <w:b/>
          <w:sz w:val="22"/>
          <w:szCs w:val="22"/>
        </w:rPr>
        <w:t xml:space="preserve">2020. </w:t>
      </w:r>
      <w:r w:rsidR="00446121">
        <w:rPr>
          <w:rFonts w:asciiTheme="majorHAnsi" w:hAnsiTheme="majorHAnsi"/>
          <w:b/>
          <w:sz w:val="22"/>
          <w:szCs w:val="22"/>
        </w:rPr>
        <w:t>június 30</w:t>
      </w:r>
      <w:r w:rsidR="007E1419" w:rsidRPr="004D758C">
        <w:rPr>
          <w:rFonts w:asciiTheme="majorHAnsi" w:hAnsiTheme="majorHAnsi"/>
          <w:b/>
          <w:sz w:val="22"/>
          <w:szCs w:val="22"/>
        </w:rPr>
        <w:t>-ig</w:t>
      </w:r>
      <w:r w:rsidRPr="004D758C">
        <w:rPr>
          <w:rFonts w:asciiTheme="majorHAnsi" w:hAnsiTheme="majorHAnsi"/>
          <w:b/>
          <w:sz w:val="22"/>
          <w:szCs w:val="22"/>
        </w:rPr>
        <w:t xml:space="preserve"> </w:t>
      </w:r>
      <w:r w:rsidRPr="004D758C">
        <w:rPr>
          <w:rFonts w:asciiTheme="majorHAnsi" w:hAnsiTheme="majorHAnsi"/>
          <w:sz w:val="22"/>
          <w:szCs w:val="22"/>
        </w:rPr>
        <w:t xml:space="preserve">dönt a nyertes pályázatok köréről és a támogatás mértékéről. A Bizottság döntését jóváhagyásra előterjeszti a Miniszter részére. A Miniszter </w:t>
      </w:r>
      <w:r w:rsidRPr="004D758C">
        <w:rPr>
          <w:rFonts w:asciiTheme="majorHAnsi" w:hAnsiTheme="majorHAnsi"/>
          <w:sz w:val="22"/>
          <w:szCs w:val="22"/>
        </w:rPr>
        <w:lastRenderedPageBreak/>
        <w:t>jóváhagyását</w:t>
      </w:r>
      <w:r w:rsidR="007E1419" w:rsidRPr="004D758C">
        <w:rPr>
          <w:rFonts w:asciiTheme="majorHAnsi" w:hAnsiTheme="majorHAnsi"/>
          <w:sz w:val="22"/>
          <w:szCs w:val="22"/>
        </w:rPr>
        <w:t xml:space="preserve"> a döntési lista aláírásával</w:t>
      </w:r>
      <w:r w:rsidRPr="004D758C">
        <w:rPr>
          <w:rFonts w:asciiTheme="majorHAnsi" w:hAnsiTheme="majorHAnsi"/>
          <w:sz w:val="22"/>
          <w:szCs w:val="22"/>
        </w:rPr>
        <w:t xml:space="preserve"> </w:t>
      </w:r>
      <w:r w:rsidRPr="004D758C">
        <w:rPr>
          <w:rFonts w:asciiTheme="majorHAnsi" w:hAnsiTheme="majorHAnsi"/>
          <w:b/>
          <w:sz w:val="22"/>
          <w:szCs w:val="22"/>
        </w:rPr>
        <w:t>20</w:t>
      </w:r>
      <w:r w:rsidR="007E1419" w:rsidRPr="004D758C">
        <w:rPr>
          <w:rFonts w:asciiTheme="majorHAnsi" w:hAnsiTheme="majorHAnsi"/>
          <w:b/>
          <w:sz w:val="22"/>
          <w:szCs w:val="22"/>
        </w:rPr>
        <w:t xml:space="preserve">20. </w:t>
      </w:r>
      <w:r w:rsidR="00446121">
        <w:rPr>
          <w:rFonts w:asciiTheme="majorHAnsi" w:hAnsiTheme="majorHAnsi"/>
          <w:b/>
          <w:sz w:val="22"/>
          <w:szCs w:val="22"/>
        </w:rPr>
        <w:t>július 7</w:t>
      </w:r>
      <w:r w:rsidRPr="004D758C">
        <w:rPr>
          <w:rFonts w:asciiTheme="majorHAnsi" w:hAnsiTheme="majorHAnsi"/>
          <w:b/>
          <w:sz w:val="22"/>
          <w:szCs w:val="22"/>
        </w:rPr>
        <w:t>-ig</w:t>
      </w:r>
      <w:r w:rsidRPr="004D758C">
        <w:rPr>
          <w:rFonts w:asciiTheme="majorHAnsi" w:hAnsiTheme="majorHAnsi"/>
          <w:sz w:val="22"/>
          <w:szCs w:val="22"/>
        </w:rPr>
        <w:t xml:space="preserve"> adja meg</w:t>
      </w:r>
      <w:r w:rsidR="007E1419" w:rsidRPr="004D758C">
        <w:rPr>
          <w:rFonts w:asciiTheme="majorHAnsi" w:hAnsiTheme="majorHAnsi"/>
          <w:sz w:val="22"/>
          <w:szCs w:val="22"/>
        </w:rPr>
        <w:t>, amelyet követően a Lebonyolító írásban tájékoztatja a pályázókat</w:t>
      </w:r>
      <w:r w:rsidR="00525F12" w:rsidRPr="004D758C">
        <w:rPr>
          <w:rFonts w:asciiTheme="majorHAnsi" w:hAnsiTheme="majorHAnsi"/>
          <w:sz w:val="22"/>
          <w:szCs w:val="22"/>
        </w:rPr>
        <w:t>.</w:t>
      </w:r>
    </w:p>
    <w:p w14:paraId="680D743E" w14:textId="77777777" w:rsidR="0038003F" w:rsidRPr="004D758C" w:rsidRDefault="0038003F" w:rsidP="00466A1F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5C6D78DB" w14:textId="20EAF553" w:rsidR="00911059" w:rsidRPr="004D758C" w:rsidRDefault="00911059" w:rsidP="00466A1F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4D758C">
        <w:rPr>
          <w:rFonts w:asciiTheme="majorHAnsi" w:hAnsiTheme="majorHAnsi"/>
          <w:sz w:val="22"/>
          <w:szCs w:val="22"/>
        </w:rPr>
        <w:t xml:space="preserve">A </w:t>
      </w:r>
      <w:r w:rsidR="00115EB5" w:rsidRPr="004D758C">
        <w:rPr>
          <w:rFonts w:asciiTheme="majorHAnsi" w:hAnsiTheme="majorHAnsi"/>
          <w:sz w:val="22"/>
          <w:szCs w:val="22"/>
        </w:rPr>
        <w:t>döntéshozó a</w:t>
      </w:r>
      <w:r w:rsidRPr="004D758C">
        <w:rPr>
          <w:rFonts w:asciiTheme="majorHAnsi" w:hAnsiTheme="majorHAnsi"/>
          <w:sz w:val="22"/>
          <w:szCs w:val="22"/>
        </w:rPr>
        <w:t xml:space="preserve"> program költségvetésének részbeni támogatásáról is dönthet, ha a pályázat tervezett elszámolható költségei között olyan költségtétel szerepel, amely nem elszámolható, nem szükséges a projekt céljának teljesítéséhez vagy aránytalanul magas, vagy az a rendelkezésre álló szabad előirányzatra tekintettel csak ekként lenne támogatható. A részbeni támogatásról szóló döntés ellen kifogás nem nyújtható be. Részbeni támogatásról szóló döntés esetén a Pályázónak módosított költségtervet szükséges benyújtania a </w:t>
      </w:r>
      <w:r w:rsidR="0038003F" w:rsidRPr="004D758C">
        <w:rPr>
          <w:rFonts w:asciiTheme="majorHAnsi" w:hAnsiTheme="majorHAnsi"/>
          <w:sz w:val="22"/>
          <w:szCs w:val="22"/>
        </w:rPr>
        <w:t xml:space="preserve">Lebonyolító </w:t>
      </w:r>
      <w:r w:rsidRPr="004D758C">
        <w:rPr>
          <w:rFonts w:asciiTheme="majorHAnsi" w:hAnsiTheme="majorHAnsi"/>
          <w:sz w:val="22"/>
          <w:szCs w:val="22"/>
        </w:rPr>
        <w:t>részére az erről szóló értesítés keltétől számított 7 napon belül.</w:t>
      </w:r>
    </w:p>
    <w:p w14:paraId="64F675FB" w14:textId="77777777" w:rsidR="00846140" w:rsidRPr="004D758C" w:rsidRDefault="00846140" w:rsidP="00846140">
      <w:pPr>
        <w:jc w:val="both"/>
        <w:rPr>
          <w:rFonts w:asciiTheme="majorHAnsi" w:hAnsiTheme="majorHAnsi" w:cs="Arial"/>
          <w:b/>
          <w:bCs/>
          <w:iCs/>
          <w:sz w:val="22"/>
          <w:szCs w:val="22"/>
        </w:rPr>
      </w:pPr>
    </w:p>
    <w:p w14:paraId="09865424" w14:textId="5E1F2416" w:rsidR="00B905D7" w:rsidRPr="004D758C" w:rsidRDefault="00B905D7" w:rsidP="00037517">
      <w:pPr>
        <w:pStyle w:val="Cmsor1"/>
      </w:pPr>
      <w:bookmarkStart w:id="143" w:name="_Toc5714712"/>
      <w:bookmarkStart w:id="144" w:name="_Toc35596230"/>
      <w:r w:rsidRPr="004D758C">
        <w:t>Kihirdetés, közzététel</w:t>
      </w:r>
      <w:bookmarkEnd w:id="143"/>
      <w:bookmarkEnd w:id="144"/>
    </w:p>
    <w:p w14:paraId="01568D93" w14:textId="77777777" w:rsidR="00B905D7" w:rsidRPr="004D758C" w:rsidRDefault="00B905D7" w:rsidP="00037517">
      <w:pPr>
        <w:pStyle w:val="Cmsor1"/>
        <w:numPr>
          <w:ilvl w:val="0"/>
          <w:numId w:val="0"/>
        </w:numPr>
        <w:ind w:left="720"/>
      </w:pPr>
    </w:p>
    <w:p w14:paraId="14615AF1" w14:textId="6C7A479F" w:rsidR="00037756" w:rsidRPr="004D758C" w:rsidRDefault="00B905D7" w:rsidP="00256AD2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4D758C">
        <w:rPr>
          <w:rFonts w:asciiTheme="majorHAnsi" w:hAnsiTheme="majorHAnsi"/>
          <w:sz w:val="22"/>
          <w:szCs w:val="22"/>
        </w:rPr>
        <w:t xml:space="preserve">A benyújtott pályázatokról a Támogató dönt. A </w:t>
      </w:r>
      <w:r w:rsidR="0038003F" w:rsidRPr="004D758C">
        <w:rPr>
          <w:rFonts w:asciiTheme="majorHAnsi" w:hAnsiTheme="majorHAnsi"/>
          <w:sz w:val="22"/>
          <w:szCs w:val="22"/>
        </w:rPr>
        <w:t xml:space="preserve">Lebonyolító </w:t>
      </w:r>
      <w:r w:rsidRPr="004D758C">
        <w:rPr>
          <w:rFonts w:asciiTheme="majorHAnsi" w:hAnsiTheme="majorHAnsi"/>
          <w:sz w:val="22"/>
          <w:szCs w:val="22"/>
        </w:rPr>
        <w:t>a nyertes pályázók listáj</w:t>
      </w:r>
      <w:r w:rsidR="00EC50DF" w:rsidRPr="004D758C">
        <w:rPr>
          <w:rFonts w:asciiTheme="majorHAnsi" w:hAnsiTheme="majorHAnsi"/>
          <w:sz w:val="22"/>
          <w:szCs w:val="22"/>
        </w:rPr>
        <w:t>a alapján</w:t>
      </w:r>
      <w:r w:rsidR="00870ADA" w:rsidRPr="004D758C">
        <w:rPr>
          <w:rFonts w:asciiTheme="majorHAnsi" w:hAnsiTheme="majorHAnsi"/>
          <w:sz w:val="22"/>
          <w:szCs w:val="22"/>
        </w:rPr>
        <w:t xml:space="preserve"> a döntés kézhezvételét követően </w:t>
      </w:r>
      <w:r w:rsidR="008F1F1D" w:rsidRPr="004D758C">
        <w:rPr>
          <w:rFonts w:asciiTheme="majorHAnsi" w:hAnsiTheme="majorHAnsi"/>
          <w:sz w:val="22"/>
          <w:szCs w:val="22"/>
        </w:rPr>
        <w:t>írásban</w:t>
      </w:r>
      <w:r w:rsidRPr="004D758C">
        <w:rPr>
          <w:rFonts w:asciiTheme="majorHAnsi" w:hAnsiTheme="majorHAnsi"/>
          <w:sz w:val="22"/>
          <w:szCs w:val="22"/>
        </w:rPr>
        <w:t xml:space="preserve"> tájékoztatja a pályázókat</w:t>
      </w:r>
      <w:r w:rsidR="00037756" w:rsidRPr="004D758C">
        <w:rPr>
          <w:rFonts w:asciiTheme="majorHAnsi" w:hAnsiTheme="majorHAnsi"/>
          <w:sz w:val="22"/>
          <w:szCs w:val="22"/>
        </w:rPr>
        <w:t>.</w:t>
      </w:r>
    </w:p>
    <w:p w14:paraId="5AB8DC92" w14:textId="5A2EBD07" w:rsidR="00911059" w:rsidRPr="004D758C" w:rsidRDefault="00911059" w:rsidP="00256AD2">
      <w:pPr>
        <w:pStyle w:val="Default"/>
        <w:jc w:val="both"/>
        <w:rPr>
          <w:rFonts w:asciiTheme="majorHAnsi" w:eastAsiaTheme="minorHAnsi" w:hAnsiTheme="majorHAnsi" w:cs="Arial"/>
          <w:bCs/>
          <w:sz w:val="22"/>
          <w:szCs w:val="22"/>
          <w:lang w:eastAsia="en-US"/>
        </w:rPr>
      </w:pPr>
      <w:r w:rsidRPr="004D758C">
        <w:rPr>
          <w:rFonts w:asciiTheme="majorHAnsi" w:eastAsiaTheme="minorHAnsi" w:hAnsiTheme="majorHAnsi" w:cs="Arial"/>
          <w:bCs/>
          <w:sz w:val="22"/>
          <w:szCs w:val="22"/>
          <w:lang w:eastAsia="en-US"/>
        </w:rPr>
        <w:t xml:space="preserve">A döntést követően a </w:t>
      </w:r>
      <w:r w:rsidR="008F3CFF" w:rsidRPr="004D758C">
        <w:rPr>
          <w:rFonts w:asciiTheme="majorHAnsi" w:eastAsiaTheme="minorHAnsi" w:hAnsiTheme="majorHAnsi" w:cs="Arial"/>
          <w:bCs/>
          <w:sz w:val="22"/>
          <w:szCs w:val="22"/>
          <w:lang w:eastAsia="en-US"/>
        </w:rPr>
        <w:t xml:space="preserve">Lebonyolító </w:t>
      </w:r>
      <w:r w:rsidR="008F1F1D" w:rsidRPr="004D758C">
        <w:rPr>
          <w:rFonts w:asciiTheme="majorHAnsi" w:eastAsiaTheme="minorHAnsi" w:hAnsiTheme="majorHAnsi" w:cs="Arial"/>
          <w:bCs/>
          <w:sz w:val="22"/>
          <w:szCs w:val="22"/>
          <w:lang w:eastAsia="en-US"/>
        </w:rPr>
        <w:t xml:space="preserve">2 </w:t>
      </w:r>
      <w:r w:rsidRPr="004D758C">
        <w:rPr>
          <w:rFonts w:asciiTheme="majorHAnsi" w:eastAsiaTheme="minorHAnsi" w:hAnsiTheme="majorHAnsi" w:cs="Arial"/>
          <w:bCs/>
          <w:sz w:val="22"/>
          <w:szCs w:val="22"/>
          <w:lang w:eastAsia="en-US"/>
        </w:rPr>
        <w:t>napon belül írásbeli értesítést küld a pályázat elbírálásáról, és az eredményeket közzéteszi. Az értesítés tartalmazza a támogatási döntést, a pályázatban megjelöltnél alacsonyabb költségvetési támogatás biztosítása, a költségvetési támogatás feltételekhez kötése vagy elutasítása esetén ennek indokait, a kedvezményezett által teljesítendő feltételeket és a kifogás benyújtásának lehetőségét és módját.</w:t>
      </w:r>
    </w:p>
    <w:p w14:paraId="7BECA9E2" w14:textId="54AD932A" w:rsidR="00911059" w:rsidRPr="004D758C" w:rsidRDefault="00911059" w:rsidP="00256AD2">
      <w:pPr>
        <w:pStyle w:val="Default"/>
        <w:tabs>
          <w:tab w:val="left" w:pos="426"/>
          <w:tab w:val="left" w:pos="567"/>
        </w:tabs>
        <w:spacing w:line="276" w:lineRule="auto"/>
        <w:jc w:val="both"/>
        <w:rPr>
          <w:rFonts w:asciiTheme="majorHAnsi" w:eastAsiaTheme="minorHAnsi" w:hAnsiTheme="majorHAnsi" w:cs="Arial"/>
          <w:bCs/>
          <w:sz w:val="22"/>
          <w:szCs w:val="22"/>
          <w:lang w:eastAsia="en-US"/>
        </w:rPr>
      </w:pPr>
      <w:r w:rsidRPr="004D758C">
        <w:rPr>
          <w:rFonts w:asciiTheme="majorHAnsi" w:eastAsiaTheme="minorHAnsi" w:hAnsiTheme="majorHAnsi" w:cs="Arial"/>
          <w:bCs/>
          <w:sz w:val="22"/>
          <w:szCs w:val="22"/>
          <w:lang w:eastAsia="en-US"/>
        </w:rPr>
        <w:t xml:space="preserve">A pályázatokkal kapcsolatos döntések a </w:t>
      </w:r>
      <w:hyperlink r:id="rId10" w:history="1">
        <w:r w:rsidR="0038003F" w:rsidRPr="004D758C">
          <w:rPr>
            <w:rStyle w:val="Hiperhivatkozs"/>
            <w:rFonts w:asciiTheme="majorHAnsi" w:eastAsiaTheme="minorHAnsi" w:hAnsiTheme="majorHAnsi"/>
          </w:rPr>
          <w:t>www.aeek.hu</w:t>
        </w:r>
      </w:hyperlink>
      <w:r w:rsidRPr="004D758C">
        <w:rPr>
          <w:rFonts w:asciiTheme="majorHAnsi" w:eastAsiaTheme="minorHAnsi" w:hAnsiTheme="majorHAnsi" w:cs="Arial"/>
          <w:bCs/>
          <w:sz w:val="22"/>
          <w:szCs w:val="22"/>
          <w:lang w:eastAsia="en-US"/>
        </w:rPr>
        <w:t xml:space="preserve"> honlapon kerülnek közzétételre.</w:t>
      </w:r>
    </w:p>
    <w:p w14:paraId="3D783A70" w14:textId="77777777" w:rsidR="0063605A" w:rsidRPr="004D758C" w:rsidRDefault="0063605A" w:rsidP="00846140">
      <w:pPr>
        <w:jc w:val="both"/>
        <w:rPr>
          <w:rFonts w:asciiTheme="majorHAnsi" w:hAnsiTheme="majorHAnsi" w:cs="Arial"/>
          <w:b/>
          <w:bCs/>
          <w:iCs/>
          <w:sz w:val="22"/>
          <w:szCs w:val="22"/>
        </w:rPr>
      </w:pPr>
    </w:p>
    <w:p w14:paraId="562FB4BC" w14:textId="77777777" w:rsidR="00A5091E" w:rsidRPr="004D758C" w:rsidRDefault="00A5091E" w:rsidP="00846140">
      <w:pPr>
        <w:jc w:val="both"/>
        <w:rPr>
          <w:rFonts w:asciiTheme="majorHAnsi" w:hAnsiTheme="majorHAnsi" w:cs="Arial"/>
          <w:b/>
          <w:bCs/>
          <w:iCs/>
          <w:sz w:val="22"/>
          <w:szCs w:val="22"/>
        </w:rPr>
      </w:pPr>
    </w:p>
    <w:p w14:paraId="39888DE1" w14:textId="47BDBA3D" w:rsidR="00517481" w:rsidRPr="004D758C" w:rsidRDefault="006D5FC1" w:rsidP="00256AD2">
      <w:pPr>
        <w:pStyle w:val="Cmsor1"/>
      </w:pPr>
      <w:bookmarkStart w:id="145" w:name="_Toc35596231"/>
      <w:bookmarkStart w:id="146" w:name="_Toc522024151"/>
      <w:bookmarkStart w:id="147" w:name="_Toc5714713"/>
      <w:r w:rsidRPr="004D758C">
        <w:t xml:space="preserve">A </w:t>
      </w:r>
      <w:r w:rsidR="00115EB5" w:rsidRPr="004D758C">
        <w:t>támogatói okirat kiadásának feltételei</w:t>
      </w:r>
      <w:bookmarkEnd w:id="145"/>
      <w:r w:rsidRPr="004D758C">
        <w:t xml:space="preserve"> </w:t>
      </w:r>
    </w:p>
    <w:p w14:paraId="7D096DB6" w14:textId="77777777" w:rsidR="00A5091E" w:rsidRPr="004D758C" w:rsidRDefault="00A5091E" w:rsidP="00517481">
      <w:pPr>
        <w:rPr>
          <w:rFonts w:asciiTheme="majorHAnsi" w:hAnsiTheme="majorHAnsi"/>
          <w:sz w:val="22"/>
          <w:szCs w:val="22"/>
        </w:rPr>
      </w:pPr>
    </w:p>
    <w:p w14:paraId="46B7CB67" w14:textId="6E2BB865" w:rsidR="00517481" w:rsidRPr="004D758C" w:rsidRDefault="00517481" w:rsidP="00AB4E1C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4D758C">
        <w:rPr>
          <w:rFonts w:asciiTheme="majorHAnsi" w:hAnsiTheme="majorHAnsi"/>
          <w:sz w:val="22"/>
          <w:szCs w:val="22"/>
        </w:rPr>
        <w:t>A Pályázónak a jogszabályok (</w:t>
      </w:r>
      <w:proofErr w:type="spellStart"/>
      <w:r w:rsidRPr="004D758C">
        <w:rPr>
          <w:rFonts w:asciiTheme="majorHAnsi" w:hAnsiTheme="majorHAnsi"/>
          <w:sz w:val="22"/>
          <w:szCs w:val="22"/>
        </w:rPr>
        <w:t>Ávr</w:t>
      </w:r>
      <w:proofErr w:type="spellEnd"/>
      <w:r w:rsidRPr="004D758C">
        <w:rPr>
          <w:rFonts w:asciiTheme="majorHAnsi" w:hAnsiTheme="majorHAnsi"/>
          <w:sz w:val="22"/>
          <w:szCs w:val="22"/>
        </w:rPr>
        <w:t>. 75. §-</w:t>
      </w:r>
      <w:proofErr w:type="spellStart"/>
      <w:r w:rsidRPr="004D758C">
        <w:rPr>
          <w:rFonts w:asciiTheme="majorHAnsi" w:hAnsiTheme="majorHAnsi"/>
          <w:sz w:val="22"/>
          <w:szCs w:val="22"/>
        </w:rPr>
        <w:t>ában</w:t>
      </w:r>
      <w:proofErr w:type="spellEnd"/>
      <w:r w:rsidRPr="004D758C">
        <w:rPr>
          <w:rFonts w:asciiTheme="majorHAnsi" w:hAnsiTheme="majorHAnsi"/>
          <w:sz w:val="22"/>
          <w:szCs w:val="22"/>
        </w:rPr>
        <w:t xml:space="preserve"> felsorolt nyilatkozatok és </w:t>
      </w:r>
      <w:proofErr w:type="gramStart"/>
      <w:r w:rsidRPr="004D758C">
        <w:rPr>
          <w:rFonts w:asciiTheme="majorHAnsi" w:hAnsiTheme="majorHAnsi"/>
          <w:sz w:val="22"/>
          <w:szCs w:val="22"/>
        </w:rPr>
        <w:t>dokumentumok</w:t>
      </w:r>
      <w:proofErr w:type="gramEnd"/>
      <w:r w:rsidRPr="004D758C">
        <w:rPr>
          <w:rFonts w:asciiTheme="majorHAnsi" w:hAnsiTheme="majorHAnsi"/>
          <w:sz w:val="22"/>
          <w:szCs w:val="22"/>
        </w:rPr>
        <w:t xml:space="preserve">, illetve az államháztartásról szóló 2011. évi CXCV. törvény (a továbbiakban: Áht.) 50. § (1) bekezdése szerinti követelmények igazolását) továbbá a Támogató, illetve a </w:t>
      </w:r>
      <w:r w:rsidR="0038003F" w:rsidRPr="004D758C">
        <w:rPr>
          <w:rFonts w:asciiTheme="majorHAnsi" w:hAnsiTheme="majorHAnsi"/>
          <w:sz w:val="22"/>
          <w:szCs w:val="22"/>
        </w:rPr>
        <w:t xml:space="preserve">Lebonyolító </w:t>
      </w:r>
      <w:r w:rsidRPr="004D758C">
        <w:rPr>
          <w:rFonts w:asciiTheme="majorHAnsi" w:hAnsiTheme="majorHAnsi"/>
          <w:sz w:val="22"/>
          <w:szCs w:val="22"/>
        </w:rPr>
        <w:t xml:space="preserve">által előírt nyilatkozatok, </w:t>
      </w:r>
      <w:proofErr w:type="gramStart"/>
      <w:r w:rsidRPr="004D758C">
        <w:rPr>
          <w:rFonts w:asciiTheme="majorHAnsi" w:hAnsiTheme="majorHAnsi"/>
          <w:sz w:val="22"/>
          <w:szCs w:val="22"/>
        </w:rPr>
        <w:t>dokumentumok</w:t>
      </w:r>
      <w:proofErr w:type="gramEnd"/>
      <w:r w:rsidRPr="004D758C">
        <w:rPr>
          <w:rFonts w:asciiTheme="majorHAnsi" w:hAnsiTheme="majorHAnsi"/>
          <w:sz w:val="22"/>
          <w:szCs w:val="22"/>
        </w:rPr>
        <w:t xml:space="preserve"> benyújtását kell megtennie. A </w:t>
      </w:r>
      <w:proofErr w:type="gramStart"/>
      <w:r w:rsidRPr="004D758C">
        <w:rPr>
          <w:rFonts w:asciiTheme="majorHAnsi" w:hAnsiTheme="majorHAnsi"/>
          <w:sz w:val="22"/>
          <w:szCs w:val="22"/>
        </w:rPr>
        <w:t>dokumentumok</w:t>
      </w:r>
      <w:proofErr w:type="gramEnd"/>
      <w:r w:rsidRPr="004D758C">
        <w:rPr>
          <w:rFonts w:asciiTheme="majorHAnsi" w:hAnsiTheme="majorHAnsi"/>
          <w:sz w:val="22"/>
          <w:szCs w:val="22"/>
        </w:rPr>
        <w:t xml:space="preserve"> kiállításának dátuma nem lehet a pályázat benyújtásának napjától számított 90 napnál régebbi.</w:t>
      </w:r>
    </w:p>
    <w:p w14:paraId="4851914E" w14:textId="4692463D" w:rsidR="002B0B7B" w:rsidRPr="004D758C" w:rsidRDefault="002B0B7B" w:rsidP="00AB4E1C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6AF60061" w14:textId="623DBF36" w:rsidR="002B0B7B" w:rsidRPr="004D758C" w:rsidRDefault="002B0B7B" w:rsidP="00AB4E1C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4D758C">
        <w:rPr>
          <w:rFonts w:asciiTheme="majorHAnsi" w:hAnsiTheme="majorHAnsi"/>
          <w:sz w:val="22"/>
          <w:szCs w:val="22"/>
        </w:rPr>
        <w:t xml:space="preserve">A szükséges </w:t>
      </w:r>
      <w:proofErr w:type="gramStart"/>
      <w:r w:rsidRPr="004D758C">
        <w:rPr>
          <w:rFonts w:asciiTheme="majorHAnsi" w:hAnsiTheme="majorHAnsi"/>
          <w:sz w:val="22"/>
          <w:szCs w:val="22"/>
        </w:rPr>
        <w:t>dokumentumokat</w:t>
      </w:r>
      <w:proofErr w:type="gramEnd"/>
      <w:r w:rsidRPr="004D758C">
        <w:rPr>
          <w:rFonts w:asciiTheme="majorHAnsi" w:hAnsiTheme="majorHAnsi"/>
          <w:sz w:val="22"/>
          <w:szCs w:val="22"/>
        </w:rPr>
        <w:t xml:space="preserve"> a Kedvezményezettnek az értesítésben megjelölt határidőre kell megküldenie.</w:t>
      </w:r>
    </w:p>
    <w:p w14:paraId="14030005" w14:textId="77777777" w:rsidR="00517481" w:rsidRPr="004D758C" w:rsidRDefault="00517481" w:rsidP="00AB4E1C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52246BE0" w14:textId="5730F581" w:rsidR="00517481" w:rsidRPr="004D758C" w:rsidRDefault="00517481" w:rsidP="00517481">
      <w:pPr>
        <w:tabs>
          <w:tab w:val="left" w:pos="0"/>
          <w:tab w:val="num" w:pos="180"/>
          <w:tab w:val="left" w:pos="540"/>
        </w:tabs>
        <w:jc w:val="both"/>
        <w:rPr>
          <w:rFonts w:asciiTheme="majorHAnsi" w:hAnsiTheme="majorHAnsi" w:cs="Arial"/>
          <w:b/>
          <w:bCs/>
          <w:sz w:val="22"/>
          <w:szCs w:val="22"/>
          <w:u w:val="single"/>
        </w:rPr>
      </w:pPr>
      <w:r w:rsidRPr="004D758C">
        <w:rPr>
          <w:rFonts w:asciiTheme="majorHAnsi" w:hAnsiTheme="majorHAnsi" w:cs="Arial"/>
          <w:b/>
          <w:bCs/>
          <w:sz w:val="22"/>
          <w:szCs w:val="22"/>
          <w:u w:val="single"/>
        </w:rPr>
        <w:t xml:space="preserve">A támogatói okirat kiadásához </w:t>
      </w:r>
      <w:r w:rsidR="002E0063">
        <w:rPr>
          <w:rFonts w:asciiTheme="majorHAnsi" w:hAnsiTheme="majorHAnsi" w:cs="Arial"/>
          <w:b/>
          <w:bCs/>
          <w:sz w:val="22"/>
          <w:szCs w:val="22"/>
          <w:u w:val="single"/>
        </w:rPr>
        <w:t xml:space="preserve">államháztartáson kívüli kedvezményezettek esetén </w:t>
      </w:r>
      <w:r w:rsidRPr="004D758C">
        <w:rPr>
          <w:rFonts w:asciiTheme="majorHAnsi" w:hAnsiTheme="majorHAnsi" w:cs="Arial"/>
          <w:b/>
          <w:bCs/>
          <w:sz w:val="22"/>
          <w:szCs w:val="22"/>
          <w:u w:val="single"/>
        </w:rPr>
        <w:t xml:space="preserve">az alábbiakban felsorolt </w:t>
      </w:r>
      <w:proofErr w:type="gramStart"/>
      <w:r w:rsidRPr="004D758C">
        <w:rPr>
          <w:rFonts w:asciiTheme="majorHAnsi" w:hAnsiTheme="majorHAnsi" w:cs="Arial"/>
          <w:b/>
          <w:bCs/>
          <w:sz w:val="22"/>
          <w:szCs w:val="22"/>
          <w:u w:val="single"/>
        </w:rPr>
        <w:t>dokumentumok</w:t>
      </w:r>
      <w:proofErr w:type="gramEnd"/>
      <w:r w:rsidRPr="004D758C">
        <w:rPr>
          <w:rFonts w:asciiTheme="majorHAnsi" w:hAnsiTheme="majorHAnsi" w:cs="Arial"/>
          <w:b/>
          <w:bCs/>
          <w:sz w:val="22"/>
          <w:szCs w:val="22"/>
          <w:u w:val="single"/>
        </w:rPr>
        <w:t xml:space="preserve"> szükségesek:</w:t>
      </w:r>
    </w:p>
    <w:p w14:paraId="5A4B42B8" w14:textId="77777777" w:rsidR="00517481" w:rsidRPr="004D758C" w:rsidRDefault="00517481" w:rsidP="00517481">
      <w:pPr>
        <w:tabs>
          <w:tab w:val="left" w:pos="0"/>
          <w:tab w:val="num" w:pos="180"/>
          <w:tab w:val="left" w:pos="540"/>
        </w:tabs>
        <w:jc w:val="both"/>
        <w:rPr>
          <w:rFonts w:asciiTheme="majorHAnsi" w:hAnsiTheme="majorHAnsi" w:cs="Arial"/>
          <w:bCs/>
          <w:sz w:val="22"/>
          <w:szCs w:val="22"/>
        </w:rPr>
      </w:pPr>
    </w:p>
    <w:p w14:paraId="144B7E96" w14:textId="77777777" w:rsidR="00517481" w:rsidRPr="004D758C" w:rsidRDefault="00517481" w:rsidP="001B7AAC">
      <w:pPr>
        <w:pStyle w:val="Listaszerbekezds"/>
        <w:numPr>
          <w:ilvl w:val="0"/>
          <w:numId w:val="12"/>
        </w:numPr>
        <w:tabs>
          <w:tab w:val="left" w:pos="0"/>
          <w:tab w:val="num" w:pos="180"/>
          <w:tab w:val="left" w:pos="540"/>
        </w:tabs>
        <w:jc w:val="both"/>
        <w:rPr>
          <w:rFonts w:asciiTheme="majorHAnsi" w:hAnsiTheme="majorHAnsi"/>
          <w:iCs/>
          <w:sz w:val="22"/>
          <w:szCs w:val="22"/>
        </w:rPr>
      </w:pPr>
      <w:r w:rsidRPr="004D758C">
        <w:rPr>
          <w:rFonts w:asciiTheme="majorHAnsi" w:hAnsiTheme="majorHAnsi"/>
          <w:b/>
          <w:iCs/>
          <w:sz w:val="22"/>
          <w:szCs w:val="22"/>
        </w:rPr>
        <w:t xml:space="preserve">Aláírási címpéldány - </w:t>
      </w:r>
      <w:r w:rsidRPr="004D758C">
        <w:rPr>
          <w:rFonts w:asciiTheme="majorHAnsi" w:hAnsiTheme="majorHAnsi"/>
          <w:iCs/>
          <w:sz w:val="22"/>
          <w:szCs w:val="22"/>
        </w:rPr>
        <w:t>A kedvezményezett szervezet nevében aláírásra jogosult személy vagy személyek ügyvéd kamarai jogtanácsos által ellenjegyzett vagy közjegyző által hitelesített aláírás mintáját vagy az aláírás minta közjegyző által hitesített másolatát.</w:t>
      </w:r>
    </w:p>
    <w:p w14:paraId="2F440FFE" w14:textId="56D07837" w:rsidR="00517481" w:rsidRPr="004D758C" w:rsidRDefault="00517481" w:rsidP="00517481">
      <w:pPr>
        <w:pStyle w:val="Listaszerbekezds"/>
        <w:tabs>
          <w:tab w:val="left" w:pos="0"/>
          <w:tab w:val="left" w:pos="540"/>
        </w:tabs>
        <w:jc w:val="both"/>
        <w:rPr>
          <w:rFonts w:asciiTheme="majorHAnsi" w:hAnsiTheme="majorHAnsi"/>
          <w:i/>
          <w:iCs/>
          <w:sz w:val="22"/>
          <w:szCs w:val="22"/>
        </w:rPr>
      </w:pPr>
      <w:r w:rsidRPr="004D758C">
        <w:rPr>
          <w:rFonts w:asciiTheme="majorHAnsi" w:hAnsiTheme="majorHAnsi"/>
          <w:i/>
          <w:iCs/>
          <w:sz w:val="22"/>
          <w:szCs w:val="22"/>
        </w:rPr>
        <w:t xml:space="preserve">Az </w:t>
      </w:r>
      <w:proofErr w:type="spellStart"/>
      <w:r w:rsidRPr="004D758C">
        <w:rPr>
          <w:rFonts w:asciiTheme="majorHAnsi" w:hAnsiTheme="majorHAnsi"/>
          <w:i/>
          <w:iCs/>
          <w:sz w:val="22"/>
          <w:szCs w:val="22"/>
        </w:rPr>
        <w:t>Ávr</w:t>
      </w:r>
      <w:proofErr w:type="spellEnd"/>
      <w:r w:rsidRPr="004D758C">
        <w:rPr>
          <w:rFonts w:asciiTheme="majorHAnsi" w:hAnsiTheme="majorHAnsi"/>
          <w:i/>
          <w:iCs/>
          <w:sz w:val="22"/>
          <w:szCs w:val="22"/>
        </w:rPr>
        <w:t xml:space="preserve">. 75. § (3a) bekezdése alapján, amennyiben a kedvezményezett három éven belül már nyújtott be a </w:t>
      </w:r>
      <w:r w:rsidR="0038003F" w:rsidRPr="004D758C">
        <w:rPr>
          <w:rFonts w:asciiTheme="majorHAnsi" w:hAnsiTheme="majorHAnsi"/>
          <w:i/>
          <w:iCs/>
          <w:sz w:val="22"/>
          <w:szCs w:val="22"/>
        </w:rPr>
        <w:t xml:space="preserve">Lebonyolítóhoz </w:t>
      </w:r>
      <w:r w:rsidRPr="004D758C">
        <w:rPr>
          <w:rFonts w:asciiTheme="majorHAnsi" w:hAnsiTheme="majorHAnsi"/>
          <w:i/>
          <w:iCs/>
          <w:sz w:val="22"/>
          <w:szCs w:val="22"/>
        </w:rPr>
        <w:t xml:space="preserve">aláírási címpéldányt és az aláíró személye nem változott, elegendő </w:t>
      </w:r>
      <w:r w:rsidRPr="004D758C">
        <w:rPr>
          <w:rFonts w:asciiTheme="majorHAnsi" w:hAnsiTheme="majorHAnsi"/>
          <w:b/>
          <w:i/>
          <w:iCs/>
          <w:sz w:val="22"/>
          <w:szCs w:val="22"/>
        </w:rPr>
        <w:t>nyilatkozatot</w:t>
      </w:r>
      <w:r w:rsidRPr="004D758C">
        <w:rPr>
          <w:rFonts w:asciiTheme="majorHAnsi" w:hAnsiTheme="majorHAnsi"/>
          <w:i/>
          <w:iCs/>
          <w:sz w:val="22"/>
          <w:szCs w:val="22"/>
        </w:rPr>
        <w:t xml:space="preserve"> benyújtania az adatok változatlanságáról megnevezve a kedvezményezett korábbi pályázati azonosítóját. </w:t>
      </w:r>
    </w:p>
    <w:p w14:paraId="61265265" w14:textId="77777777" w:rsidR="00517481" w:rsidRPr="004D758C" w:rsidRDefault="00517481" w:rsidP="00517481">
      <w:pPr>
        <w:pStyle w:val="Listaszerbekezds"/>
        <w:tabs>
          <w:tab w:val="left" w:pos="0"/>
          <w:tab w:val="left" w:pos="540"/>
        </w:tabs>
        <w:jc w:val="both"/>
        <w:rPr>
          <w:rFonts w:asciiTheme="majorHAnsi" w:hAnsiTheme="majorHAnsi"/>
          <w:iCs/>
          <w:sz w:val="22"/>
          <w:szCs w:val="22"/>
        </w:rPr>
      </w:pPr>
    </w:p>
    <w:p w14:paraId="1633E5B4" w14:textId="77777777" w:rsidR="00517481" w:rsidRPr="004D758C" w:rsidRDefault="00517481" w:rsidP="001B7AAC">
      <w:pPr>
        <w:pStyle w:val="Listaszerbekezds"/>
        <w:numPr>
          <w:ilvl w:val="0"/>
          <w:numId w:val="12"/>
        </w:numPr>
        <w:tabs>
          <w:tab w:val="left" w:pos="0"/>
          <w:tab w:val="left" w:pos="540"/>
        </w:tabs>
        <w:jc w:val="both"/>
        <w:rPr>
          <w:rFonts w:asciiTheme="majorHAnsi" w:hAnsiTheme="majorHAnsi"/>
          <w:iCs/>
          <w:sz w:val="22"/>
          <w:szCs w:val="22"/>
        </w:rPr>
      </w:pPr>
      <w:r w:rsidRPr="004D758C">
        <w:rPr>
          <w:rFonts w:asciiTheme="majorHAnsi" w:hAnsiTheme="majorHAnsi"/>
          <w:b/>
          <w:iCs/>
          <w:sz w:val="22"/>
          <w:szCs w:val="22"/>
        </w:rPr>
        <w:t>A</w:t>
      </w:r>
      <w:r w:rsidRPr="004D758C">
        <w:rPr>
          <w:rFonts w:asciiTheme="majorHAnsi" w:hAnsiTheme="majorHAnsi"/>
          <w:b/>
          <w:bCs/>
          <w:sz w:val="22"/>
          <w:szCs w:val="22"/>
        </w:rPr>
        <w:t xml:space="preserve"> pályázó szervezet létezését igazoló okirat</w:t>
      </w:r>
      <w:r w:rsidRPr="004D758C">
        <w:rPr>
          <w:rFonts w:asciiTheme="majorHAnsi" w:hAnsiTheme="majorHAnsi"/>
          <w:bCs/>
          <w:sz w:val="22"/>
          <w:szCs w:val="22"/>
        </w:rPr>
        <w:t xml:space="preserve"> </w:t>
      </w:r>
      <w:r w:rsidRPr="004D758C">
        <w:rPr>
          <w:rFonts w:asciiTheme="majorHAnsi" w:hAnsiTheme="majorHAnsi"/>
          <w:iCs/>
          <w:sz w:val="22"/>
          <w:szCs w:val="22"/>
        </w:rPr>
        <w:t xml:space="preserve">– A </w:t>
      </w:r>
      <w:proofErr w:type="gramStart"/>
      <w:r w:rsidRPr="004D758C">
        <w:rPr>
          <w:rFonts w:asciiTheme="majorHAnsi" w:hAnsiTheme="majorHAnsi"/>
          <w:iCs/>
          <w:sz w:val="22"/>
          <w:szCs w:val="22"/>
        </w:rPr>
        <w:t>szervezet létesítő</w:t>
      </w:r>
      <w:proofErr w:type="gramEnd"/>
      <w:r w:rsidRPr="004D758C">
        <w:rPr>
          <w:rFonts w:asciiTheme="majorHAnsi" w:hAnsiTheme="majorHAnsi"/>
          <w:iCs/>
          <w:sz w:val="22"/>
          <w:szCs w:val="22"/>
        </w:rPr>
        <w:t xml:space="preserve"> okiratának vagy jogszabályban meghatározott nyilvántartásba vételét igazoló okiratának eredeti példánya (különösen cégkivonat, hatályos nyilvántartási adatokról szóló igazolás vagy kivonat) vagy hatályos létesítő okiratának eredeti példánya (alapító okirat, alapszabály).</w:t>
      </w:r>
    </w:p>
    <w:p w14:paraId="5FFFEB47" w14:textId="700A5EB8" w:rsidR="00517481" w:rsidRPr="004D758C" w:rsidRDefault="00517481" w:rsidP="00517481">
      <w:pPr>
        <w:pStyle w:val="Listaszerbekezds"/>
        <w:tabs>
          <w:tab w:val="left" w:pos="0"/>
          <w:tab w:val="left" w:pos="540"/>
        </w:tabs>
        <w:jc w:val="both"/>
        <w:rPr>
          <w:rFonts w:asciiTheme="majorHAnsi" w:hAnsiTheme="majorHAnsi"/>
          <w:i/>
          <w:iCs/>
          <w:sz w:val="22"/>
          <w:szCs w:val="22"/>
        </w:rPr>
      </w:pPr>
      <w:r w:rsidRPr="004D758C">
        <w:rPr>
          <w:rFonts w:asciiTheme="majorHAnsi" w:hAnsiTheme="majorHAnsi"/>
          <w:i/>
          <w:iCs/>
          <w:sz w:val="22"/>
          <w:szCs w:val="22"/>
        </w:rPr>
        <w:t xml:space="preserve">Az </w:t>
      </w:r>
      <w:proofErr w:type="spellStart"/>
      <w:r w:rsidRPr="004D758C">
        <w:rPr>
          <w:rFonts w:asciiTheme="majorHAnsi" w:hAnsiTheme="majorHAnsi"/>
          <w:i/>
          <w:iCs/>
          <w:sz w:val="22"/>
          <w:szCs w:val="22"/>
        </w:rPr>
        <w:t>Ávr</w:t>
      </w:r>
      <w:proofErr w:type="spellEnd"/>
      <w:r w:rsidRPr="004D758C">
        <w:rPr>
          <w:rFonts w:asciiTheme="majorHAnsi" w:hAnsiTheme="majorHAnsi"/>
          <w:i/>
          <w:iCs/>
          <w:sz w:val="22"/>
          <w:szCs w:val="22"/>
        </w:rPr>
        <w:t xml:space="preserve">. 75. § (3a) bekezdése alapján, amennyiben a kedvezményezett három éven belül már nyújtott be a </w:t>
      </w:r>
      <w:r w:rsidR="00C57EF5" w:rsidRPr="004D758C">
        <w:rPr>
          <w:rFonts w:asciiTheme="majorHAnsi" w:hAnsiTheme="majorHAnsi"/>
          <w:i/>
          <w:iCs/>
          <w:sz w:val="22"/>
          <w:szCs w:val="22"/>
        </w:rPr>
        <w:t xml:space="preserve">Lebonyolítóhoz </w:t>
      </w:r>
      <w:r w:rsidRPr="004D758C">
        <w:rPr>
          <w:rFonts w:asciiTheme="majorHAnsi" w:hAnsiTheme="majorHAnsi"/>
          <w:i/>
          <w:iCs/>
          <w:sz w:val="22"/>
          <w:szCs w:val="22"/>
        </w:rPr>
        <w:t>létezést igazoló okiratot, elegendő nyilatkozatot benyújtania az adatok változatlanságáról megnevezve a kedvezményezett korábbi pályázati azonosítóját.</w:t>
      </w:r>
    </w:p>
    <w:p w14:paraId="1664B09C" w14:textId="110F4F2E" w:rsidR="00517481" w:rsidRPr="004D758C" w:rsidRDefault="00C57EF5" w:rsidP="00517481">
      <w:pPr>
        <w:pStyle w:val="Listaszerbekezds"/>
        <w:tabs>
          <w:tab w:val="left" w:pos="0"/>
          <w:tab w:val="left" w:pos="540"/>
        </w:tabs>
        <w:jc w:val="both"/>
        <w:rPr>
          <w:rFonts w:asciiTheme="majorHAnsi" w:hAnsiTheme="majorHAnsi"/>
          <w:b/>
          <w:i/>
          <w:iCs/>
          <w:sz w:val="22"/>
          <w:szCs w:val="22"/>
        </w:rPr>
      </w:pPr>
      <w:r w:rsidRPr="004D758C">
        <w:rPr>
          <w:rFonts w:asciiTheme="majorHAnsi" w:hAnsiTheme="majorHAnsi"/>
          <w:i/>
          <w:iCs/>
          <w:sz w:val="22"/>
          <w:szCs w:val="22"/>
        </w:rPr>
        <w:t xml:space="preserve">A nyilatkozat formanyomtatványa letölthető a Lebonyolító honlapjáról. </w:t>
      </w:r>
    </w:p>
    <w:p w14:paraId="3BC5DC6F" w14:textId="77777777" w:rsidR="00C57EF5" w:rsidRPr="004D758C" w:rsidRDefault="00C57EF5" w:rsidP="00517481">
      <w:pPr>
        <w:pStyle w:val="Listaszerbekezds"/>
        <w:tabs>
          <w:tab w:val="left" w:pos="0"/>
          <w:tab w:val="left" w:pos="540"/>
        </w:tabs>
        <w:jc w:val="both"/>
        <w:rPr>
          <w:rFonts w:asciiTheme="majorHAnsi" w:hAnsiTheme="majorHAnsi"/>
          <w:iCs/>
          <w:sz w:val="22"/>
          <w:szCs w:val="22"/>
        </w:rPr>
      </w:pPr>
    </w:p>
    <w:p w14:paraId="2FD8153C" w14:textId="77777777" w:rsidR="00517481" w:rsidRPr="004D758C" w:rsidRDefault="00517481" w:rsidP="001B7AAC">
      <w:pPr>
        <w:pStyle w:val="Listaszerbekezds"/>
        <w:numPr>
          <w:ilvl w:val="0"/>
          <w:numId w:val="12"/>
        </w:numPr>
        <w:tabs>
          <w:tab w:val="left" w:pos="0"/>
          <w:tab w:val="num" w:pos="180"/>
          <w:tab w:val="left" w:pos="540"/>
        </w:tabs>
        <w:jc w:val="both"/>
        <w:rPr>
          <w:rFonts w:asciiTheme="majorHAnsi" w:hAnsiTheme="majorHAnsi"/>
          <w:iCs/>
          <w:sz w:val="22"/>
          <w:szCs w:val="22"/>
        </w:rPr>
      </w:pPr>
      <w:r w:rsidRPr="004D758C">
        <w:rPr>
          <w:rFonts w:asciiTheme="majorHAnsi" w:hAnsiTheme="majorHAnsi"/>
          <w:b/>
          <w:sz w:val="22"/>
          <w:szCs w:val="22"/>
        </w:rPr>
        <w:t xml:space="preserve">Felhatalmazó levél - </w:t>
      </w:r>
      <w:r w:rsidRPr="004D758C">
        <w:rPr>
          <w:rFonts w:asciiTheme="majorHAnsi" w:hAnsiTheme="majorHAnsi"/>
          <w:sz w:val="22"/>
          <w:szCs w:val="22"/>
        </w:rPr>
        <w:t xml:space="preserve">A kedvezményezett valamennyi </w:t>
      </w:r>
      <w:r w:rsidRPr="004D758C">
        <w:rPr>
          <w:rFonts w:asciiTheme="majorHAnsi" w:hAnsiTheme="majorHAnsi"/>
          <w:iCs/>
          <w:sz w:val="22"/>
          <w:szCs w:val="22"/>
        </w:rPr>
        <w:t>– jogszabály alapján beszedési megbízással megterhelhető –</w:t>
      </w:r>
      <w:r w:rsidRPr="004D758C">
        <w:rPr>
          <w:rFonts w:asciiTheme="majorHAnsi" w:hAnsiTheme="majorHAnsi"/>
          <w:sz w:val="22"/>
          <w:szCs w:val="22"/>
        </w:rPr>
        <w:t xml:space="preserve"> fizetési számlájára vonatkozó, a támogató javára szóló </w:t>
      </w:r>
      <w:r w:rsidRPr="004D758C">
        <w:rPr>
          <w:rFonts w:asciiTheme="majorHAnsi" w:hAnsiTheme="majorHAnsi"/>
          <w:bCs/>
          <w:sz w:val="22"/>
          <w:szCs w:val="22"/>
        </w:rPr>
        <w:t>beszedési megbízás benyújtására vonatkozó felhatalmazó nyilatkozata</w:t>
      </w:r>
      <w:r w:rsidRPr="004D758C">
        <w:rPr>
          <w:rFonts w:asciiTheme="majorHAnsi" w:hAnsiTheme="majorHAnsi"/>
          <w:sz w:val="22"/>
          <w:szCs w:val="22"/>
        </w:rPr>
        <w:t xml:space="preserve"> a pénzügyi fedezethiány miatt nem teljesíthető fizetési megbízás esetére.</w:t>
      </w:r>
    </w:p>
    <w:p w14:paraId="375996CD" w14:textId="77777777" w:rsidR="00C57EF5" w:rsidRPr="004D758C" w:rsidRDefault="00C57EF5" w:rsidP="00C57EF5">
      <w:pPr>
        <w:pStyle w:val="Listaszerbekezds"/>
        <w:tabs>
          <w:tab w:val="left" w:pos="0"/>
          <w:tab w:val="left" w:pos="540"/>
        </w:tabs>
        <w:jc w:val="both"/>
        <w:rPr>
          <w:rFonts w:asciiTheme="majorHAnsi" w:hAnsiTheme="majorHAnsi"/>
          <w:b/>
          <w:i/>
          <w:iCs/>
          <w:sz w:val="22"/>
          <w:szCs w:val="22"/>
        </w:rPr>
      </w:pPr>
      <w:r w:rsidRPr="004D758C">
        <w:rPr>
          <w:rFonts w:asciiTheme="majorHAnsi" w:hAnsiTheme="majorHAnsi"/>
          <w:i/>
          <w:iCs/>
          <w:sz w:val="22"/>
          <w:szCs w:val="22"/>
        </w:rPr>
        <w:t xml:space="preserve">A nyilatkozat formanyomtatványa letölthető a Lebonyolító honlapjáról. </w:t>
      </w:r>
    </w:p>
    <w:p w14:paraId="6E902BC7" w14:textId="77777777" w:rsidR="00517481" w:rsidRPr="004D758C" w:rsidRDefault="00517481" w:rsidP="00517481">
      <w:pPr>
        <w:pStyle w:val="Listaszerbekezds"/>
        <w:tabs>
          <w:tab w:val="left" w:pos="0"/>
          <w:tab w:val="left" w:pos="540"/>
        </w:tabs>
        <w:jc w:val="both"/>
        <w:rPr>
          <w:rFonts w:asciiTheme="majorHAnsi" w:hAnsiTheme="majorHAnsi"/>
          <w:b/>
          <w:i/>
          <w:iCs/>
          <w:sz w:val="22"/>
          <w:szCs w:val="22"/>
        </w:rPr>
      </w:pPr>
    </w:p>
    <w:p w14:paraId="2BEC6E93" w14:textId="0985AD19" w:rsidR="00517481" w:rsidRPr="004D758C" w:rsidRDefault="00517481" w:rsidP="00C57EF5">
      <w:pPr>
        <w:spacing w:before="120" w:after="120"/>
        <w:jc w:val="both"/>
        <w:rPr>
          <w:rFonts w:asciiTheme="majorHAnsi" w:hAnsiTheme="majorHAnsi"/>
          <w:iCs/>
          <w:sz w:val="22"/>
          <w:szCs w:val="22"/>
          <w:u w:val="single"/>
        </w:rPr>
      </w:pPr>
      <w:r w:rsidRPr="004D758C">
        <w:rPr>
          <w:rFonts w:asciiTheme="majorHAnsi" w:hAnsiTheme="majorHAnsi"/>
          <w:b/>
          <w:iCs/>
          <w:sz w:val="22"/>
          <w:szCs w:val="22"/>
        </w:rPr>
        <w:t>FIGYELEM!</w:t>
      </w:r>
      <w:r w:rsidRPr="004D758C">
        <w:rPr>
          <w:rFonts w:asciiTheme="majorHAnsi" w:hAnsiTheme="majorHAnsi"/>
          <w:iCs/>
          <w:sz w:val="22"/>
          <w:szCs w:val="22"/>
        </w:rPr>
        <w:t xml:space="preserve"> Felhívjuk figyelmét, hogy a </w:t>
      </w:r>
      <w:r w:rsidR="00115EB5" w:rsidRPr="004D758C">
        <w:rPr>
          <w:rFonts w:asciiTheme="majorHAnsi" w:hAnsiTheme="majorHAnsi"/>
          <w:iCs/>
          <w:sz w:val="22"/>
          <w:szCs w:val="22"/>
        </w:rPr>
        <w:t xml:space="preserve">fenti </w:t>
      </w:r>
      <w:proofErr w:type="gramStart"/>
      <w:r w:rsidR="00115EB5" w:rsidRPr="004D758C">
        <w:rPr>
          <w:rFonts w:asciiTheme="majorHAnsi" w:hAnsiTheme="majorHAnsi"/>
          <w:iCs/>
          <w:sz w:val="22"/>
          <w:szCs w:val="22"/>
        </w:rPr>
        <w:t>dokumentumokat</w:t>
      </w:r>
      <w:proofErr w:type="gramEnd"/>
      <w:r w:rsidRPr="004D758C">
        <w:rPr>
          <w:rFonts w:asciiTheme="majorHAnsi" w:hAnsiTheme="majorHAnsi"/>
          <w:iCs/>
          <w:sz w:val="22"/>
          <w:szCs w:val="22"/>
        </w:rPr>
        <w:t xml:space="preserve"> </w:t>
      </w:r>
      <w:r w:rsidRPr="004D758C">
        <w:rPr>
          <w:rFonts w:asciiTheme="majorHAnsi" w:hAnsiTheme="majorHAnsi"/>
          <w:b/>
          <w:iCs/>
          <w:sz w:val="22"/>
          <w:szCs w:val="22"/>
          <w:u w:val="single"/>
        </w:rPr>
        <w:t>postai úton</w:t>
      </w:r>
      <w:r w:rsidRPr="004D758C">
        <w:rPr>
          <w:rFonts w:asciiTheme="majorHAnsi" w:hAnsiTheme="majorHAnsi"/>
          <w:iCs/>
          <w:sz w:val="22"/>
          <w:szCs w:val="22"/>
        </w:rPr>
        <w:t xml:space="preserve"> </w:t>
      </w:r>
      <w:r w:rsidR="00115EB5" w:rsidRPr="004D758C">
        <w:rPr>
          <w:rFonts w:asciiTheme="majorHAnsi" w:hAnsiTheme="majorHAnsi"/>
          <w:iCs/>
          <w:sz w:val="22"/>
          <w:szCs w:val="22"/>
        </w:rPr>
        <w:t>szükséges benyújtani</w:t>
      </w:r>
      <w:r w:rsidR="006D5FC1" w:rsidRPr="004D758C">
        <w:rPr>
          <w:rFonts w:asciiTheme="majorHAnsi" w:hAnsiTheme="majorHAnsi"/>
          <w:iCs/>
          <w:sz w:val="22"/>
          <w:szCs w:val="22"/>
        </w:rPr>
        <w:t xml:space="preserve"> az </w:t>
      </w:r>
      <w:r w:rsidR="00C57EF5" w:rsidRPr="004D758C">
        <w:rPr>
          <w:rFonts w:asciiTheme="majorHAnsi" w:hAnsiTheme="majorHAnsi" w:cs="Arial"/>
          <w:sz w:val="22"/>
          <w:szCs w:val="22"/>
        </w:rPr>
        <w:t xml:space="preserve">Állami Egészségügyi Ellátó Központ, 1525 Budapest 114. P.O.B. 32. </w:t>
      </w:r>
      <w:r w:rsidR="006D5FC1" w:rsidRPr="004D758C">
        <w:rPr>
          <w:rFonts w:asciiTheme="majorHAnsi" w:hAnsiTheme="majorHAnsi" w:cs="Arial"/>
          <w:sz w:val="22"/>
          <w:szCs w:val="22"/>
        </w:rPr>
        <w:t xml:space="preserve">címen. </w:t>
      </w:r>
    </w:p>
    <w:p w14:paraId="285ACBDB" w14:textId="644B37D4" w:rsidR="00517481" w:rsidRPr="004D758C" w:rsidRDefault="00517481" w:rsidP="00517481">
      <w:pPr>
        <w:pStyle w:val="Default"/>
        <w:tabs>
          <w:tab w:val="left" w:pos="426"/>
          <w:tab w:val="left" w:pos="567"/>
          <w:tab w:val="num" w:pos="1764"/>
        </w:tabs>
        <w:jc w:val="both"/>
        <w:rPr>
          <w:rFonts w:asciiTheme="majorHAnsi" w:eastAsiaTheme="minorHAnsi" w:hAnsiTheme="majorHAnsi" w:cs="Arial"/>
          <w:b/>
          <w:bCs/>
          <w:sz w:val="22"/>
          <w:szCs w:val="22"/>
          <w:lang w:eastAsia="en-US"/>
        </w:rPr>
      </w:pPr>
      <w:r w:rsidRPr="004D758C">
        <w:rPr>
          <w:rFonts w:asciiTheme="majorHAnsi" w:eastAsiaTheme="minorHAnsi" w:hAnsiTheme="majorHAnsi" w:cs="Arial"/>
          <w:bCs/>
          <w:sz w:val="22"/>
          <w:szCs w:val="22"/>
          <w:lang w:eastAsia="en-US"/>
        </w:rPr>
        <w:t xml:space="preserve">A </w:t>
      </w:r>
      <w:r w:rsidR="00C57EF5" w:rsidRPr="004D758C">
        <w:rPr>
          <w:rFonts w:asciiTheme="majorHAnsi" w:eastAsiaTheme="minorHAnsi" w:hAnsiTheme="majorHAnsi" w:cs="Arial"/>
          <w:bCs/>
          <w:sz w:val="22"/>
          <w:szCs w:val="22"/>
          <w:lang w:eastAsia="en-US"/>
        </w:rPr>
        <w:t xml:space="preserve">Lebonyolító </w:t>
      </w:r>
      <w:r w:rsidRPr="004D758C">
        <w:rPr>
          <w:rFonts w:asciiTheme="majorHAnsi" w:eastAsiaTheme="minorHAnsi" w:hAnsiTheme="majorHAnsi" w:cs="Arial"/>
          <w:bCs/>
          <w:sz w:val="22"/>
          <w:szCs w:val="22"/>
          <w:lang w:eastAsia="en-US"/>
        </w:rPr>
        <w:t xml:space="preserve">a beérkezett iratokat megvizsgálja, és amennyiben a támogatói okirat kiadásához szükséges </w:t>
      </w:r>
      <w:proofErr w:type="gramStart"/>
      <w:r w:rsidRPr="004D758C">
        <w:rPr>
          <w:rFonts w:asciiTheme="majorHAnsi" w:eastAsiaTheme="minorHAnsi" w:hAnsiTheme="majorHAnsi" w:cs="Arial"/>
          <w:bCs/>
          <w:sz w:val="22"/>
          <w:szCs w:val="22"/>
          <w:lang w:eastAsia="en-US"/>
        </w:rPr>
        <w:t>dokumentumok</w:t>
      </w:r>
      <w:proofErr w:type="gramEnd"/>
      <w:r w:rsidRPr="004D758C">
        <w:rPr>
          <w:rFonts w:asciiTheme="majorHAnsi" w:eastAsiaTheme="minorHAnsi" w:hAnsiTheme="majorHAnsi" w:cs="Arial"/>
          <w:bCs/>
          <w:sz w:val="22"/>
          <w:szCs w:val="22"/>
          <w:lang w:eastAsia="en-US"/>
        </w:rPr>
        <w:t xml:space="preserve"> valamelyike nem áll rendelkezésére, vagy hiányos, illetve a kedvezményezett elmulasztotta az értesítésben szereplő határidőt, a </w:t>
      </w:r>
      <w:r w:rsidR="00C57EF5" w:rsidRPr="004D758C">
        <w:rPr>
          <w:rFonts w:asciiTheme="majorHAnsi" w:eastAsiaTheme="minorHAnsi" w:hAnsiTheme="majorHAnsi" w:cs="Arial"/>
          <w:bCs/>
          <w:sz w:val="22"/>
          <w:szCs w:val="22"/>
          <w:lang w:eastAsia="en-US"/>
        </w:rPr>
        <w:t xml:space="preserve">Lebonyolító </w:t>
      </w:r>
      <w:r w:rsidRPr="004D758C">
        <w:rPr>
          <w:rFonts w:asciiTheme="majorHAnsi" w:eastAsiaTheme="minorHAnsi" w:hAnsiTheme="majorHAnsi" w:cs="Arial"/>
          <w:bCs/>
          <w:sz w:val="22"/>
          <w:szCs w:val="22"/>
          <w:lang w:eastAsia="en-US"/>
        </w:rPr>
        <w:t xml:space="preserve">a kedvezményezettet </w:t>
      </w:r>
      <w:r w:rsidRPr="004D758C">
        <w:rPr>
          <w:rFonts w:asciiTheme="majorHAnsi" w:eastAsiaTheme="minorHAnsi" w:hAnsiTheme="majorHAnsi" w:cs="Arial"/>
          <w:b/>
          <w:bCs/>
          <w:sz w:val="22"/>
          <w:szCs w:val="22"/>
          <w:lang w:eastAsia="en-US"/>
        </w:rPr>
        <w:t>8 munkanapos határidővel hiánypótlásra szólítja fel.</w:t>
      </w:r>
    </w:p>
    <w:bookmarkEnd w:id="146"/>
    <w:bookmarkEnd w:id="147"/>
    <w:p w14:paraId="53958135" w14:textId="77777777" w:rsidR="00702D5E" w:rsidRDefault="00702D5E" w:rsidP="00702D5E">
      <w:pPr>
        <w:spacing w:line="264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14:paraId="39F7C677" w14:textId="601ECF6B" w:rsidR="004D63BF" w:rsidRPr="004D758C" w:rsidRDefault="004D63BF" w:rsidP="00FB7459">
      <w:pPr>
        <w:spacing w:before="120" w:after="120"/>
        <w:jc w:val="both"/>
        <w:rPr>
          <w:rFonts w:asciiTheme="majorHAnsi" w:hAnsiTheme="majorHAnsi" w:cs="Arial"/>
          <w:bCs/>
          <w:sz w:val="22"/>
          <w:szCs w:val="22"/>
        </w:rPr>
      </w:pPr>
      <w:r w:rsidRPr="00FB7459">
        <w:rPr>
          <w:rFonts w:asciiTheme="majorHAnsi" w:hAnsiTheme="majorHAnsi"/>
          <w:b/>
          <w:iCs/>
          <w:sz w:val="22"/>
          <w:szCs w:val="22"/>
        </w:rPr>
        <w:t>FIGYELEM!</w:t>
      </w:r>
      <w:r w:rsidRPr="00FB7459">
        <w:rPr>
          <w:rFonts w:asciiTheme="majorHAnsi" w:hAnsiTheme="majorHAnsi"/>
          <w:iCs/>
          <w:sz w:val="22"/>
          <w:szCs w:val="22"/>
        </w:rPr>
        <w:t xml:space="preserve"> Felhívjuk figyelmét, hogy a</w:t>
      </w:r>
      <w:r w:rsidRPr="00FB7459">
        <w:rPr>
          <w:rFonts w:asciiTheme="majorHAnsi" w:eastAsiaTheme="minorHAnsi" w:hAnsiTheme="majorHAnsi" w:cs="Arial"/>
          <w:bCs/>
          <w:sz w:val="22"/>
          <w:szCs w:val="22"/>
        </w:rPr>
        <w:t xml:space="preserve"> Lebonyolító a pályázat bármely szakaszában áttérhet elektronikus pályázatkezelő rendszerben történő lebonyolításhoz, pályázatok kezeléséhez.</w:t>
      </w:r>
    </w:p>
    <w:p w14:paraId="6D24749F" w14:textId="77777777" w:rsidR="003D143F" w:rsidRPr="004D758C" w:rsidRDefault="003D143F" w:rsidP="00702D5E">
      <w:pPr>
        <w:spacing w:line="264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14:paraId="4EA38340" w14:textId="657EC499" w:rsidR="00DC446D" w:rsidRPr="004D758C" w:rsidRDefault="00DC446D" w:rsidP="00037517">
      <w:pPr>
        <w:pStyle w:val="Cmsor1"/>
      </w:pPr>
      <w:bookmarkStart w:id="148" w:name="_Toc35596232"/>
      <w:bookmarkStart w:id="149" w:name="_Toc253659441"/>
      <w:bookmarkStart w:id="150" w:name="_Toc253660130"/>
      <w:bookmarkStart w:id="151" w:name="_Toc522024153"/>
      <w:bookmarkStart w:id="152" w:name="_Toc5714714"/>
      <w:r w:rsidRPr="004D758C">
        <w:t>A támogatói okirat kiadása előtti módosítási kérelem</w:t>
      </w:r>
      <w:bookmarkEnd w:id="148"/>
    </w:p>
    <w:p w14:paraId="4B491ABE" w14:textId="2145522B" w:rsidR="004F0605" w:rsidRPr="004D758C" w:rsidRDefault="004F0605" w:rsidP="00256AD2">
      <w:pPr>
        <w:rPr>
          <w:rFonts w:asciiTheme="majorHAnsi" w:hAnsiTheme="majorHAnsi"/>
        </w:rPr>
      </w:pPr>
    </w:p>
    <w:p w14:paraId="7B6E0D37" w14:textId="68BB6235" w:rsidR="004F0605" w:rsidRPr="004D758C" w:rsidRDefault="004F0605" w:rsidP="00C57EF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="Arial"/>
          <w:snapToGrid w:val="0"/>
          <w:sz w:val="22"/>
          <w:szCs w:val="22"/>
        </w:rPr>
      </w:pPr>
      <w:r w:rsidRPr="004D758C">
        <w:rPr>
          <w:rFonts w:asciiTheme="majorHAnsi" w:hAnsiTheme="majorHAnsi" w:cs="Arial"/>
          <w:snapToGrid w:val="0"/>
          <w:sz w:val="22"/>
          <w:szCs w:val="22"/>
        </w:rPr>
        <w:t xml:space="preserve">Módosítási kérelem benyújtható az okirat kiadása előtt és után. A támogatói okirat kiadása előtt a módosított pályázati programot, projektet jóváhagyás céljából a </w:t>
      </w:r>
      <w:r w:rsidR="00C57EF5" w:rsidRPr="004D758C">
        <w:rPr>
          <w:rFonts w:asciiTheme="majorHAnsi" w:hAnsiTheme="majorHAnsi" w:cs="Arial"/>
          <w:snapToGrid w:val="0"/>
          <w:sz w:val="22"/>
          <w:szCs w:val="22"/>
        </w:rPr>
        <w:t xml:space="preserve">Lebonyolító </w:t>
      </w:r>
      <w:r w:rsidRPr="004D758C">
        <w:rPr>
          <w:rFonts w:asciiTheme="majorHAnsi" w:hAnsiTheme="majorHAnsi" w:cs="Arial"/>
          <w:snapToGrid w:val="0"/>
          <w:sz w:val="22"/>
          <w:szCs w:val="22"/>
        </w:rPr>
        <w:t xml:space="preserve">részére a támogatói okirat kiadása előtt be kell nyújtani az eredeti pályázattal azonos módon. A támogatói okirat kiadására csak a Támogató, a </w:t>
      </w:r>
      <w:r w:rsidR="00C57EF5" w:rsidRPr="004D758C">
        <w:rPr>
          <w:rFonts w:asciiTheme="majorHAnsi" w:hAnsiTheme="majorHAnsi" w:cs="Arial"/>
          <w:snapToGrid w:val="0"/>
          <w:sz w:val="22"/>
          <w:szCs w:val="22"/>
        </w:rPr>
        <w:t xml:space="preserve">Lebonyolító </w:t>
      </w:r>
      <w:r w:rsidRPr="004D758C">
        <w:rPr>
          <w:rFonts w:asciiTheme="majorHAnsi" w:hAnsiTheme="majorHAnsi" w:cs="Arial"/>
          <w:snapToGrid w:val="0"/>
          <w:sz w:val="22"/>
          <w:szCs w:val="22"/>
        </w:rPr>
        <w:t>által elfogadott módosítások esetén kerülhet sor.</w:t>
      </w:r>
    </w:p>
    <w:bookmarkEnd w:id="149"/>
    <w:bookmarkEnd w:id="150"/>
    <w:bookmarkEnd w:id="151"/>
    <w:bookmarkEnd w:id="152"/>
    <w:p w14:paraId="1EC0A46E" w14:textId="01F8E93E" w:rsidR="00DC446D" w:rsidRPr="004D758C" w:rsidRDefault="00DC446D" w:rsidP="00DC446D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="Arial"/>
          <w:snapToGrid w:val="0"/>
          <w:sz w:val="22"/>
          <w:szCs w:val="22"/>
        </w:rPr>
      </w:pPr>
      <w:r w:rsidRPr="004D758C">
        <w:rPr>
          <w:rFonts w:asciiTheme="majorHAnsi" w:hAnsiTheme="majorHAnsi" w:cs="Arial"/>
          <w:snapToGrid w:val="0"/>
          <w:sz w:val="22"/>
          <w:szCs w:val="22"/>
        </w:rPr>
        <w:t xml:space="preserve">A támogatásról szóló döntés rendelkezhet oly módon, hogy meghatározza azokat a programrészeket vagy költségeket, amelyekre a támogatás felhasználható. Ebben az esetben, a </w:t>
      </w:r>
      <w:r w:rsidR="00C57EF5" w:rsidRPr="004D758C">
        <w:rPr>
          <w:rFonts w:asciiTheme="majorHAnsi" w:hAnsiTheme="majorHAnsi" w:cs="Arial"/>
          <w:snapToGrid w:val="0"/>
          <w:sz w:val="22"/>
          <w:szCs w:val="22"/>
        </w:rPr>
        <w:t xml:space="preserve">Lebonyolító </w:t>
      </w:r>
      <w:r w:rsidRPr="004D758C">
        <w:rPr>
          <w:rFonts w:asciiTheme="majorHAnsi" w:hAnsiTheme="majorHAnsi" w:cs="Arial"/>
          <w:snapToGrid w:val="0"/>
          <w:sz w:val="22"/>
          <w:szCs w:val="22"/>
        </w:rPr>
        <w:t xml:space="preserve">felhívja a Pályázót arra, hogy a Támogató határozatának megfelelően módosítsa a pályázati programját. A módosított pályázati programot jóváhagyás céljából a </w:t>
      </w:r>
      <w:r w:rsidR="00C57EF5" w:rsidRPr="004D758C">
        <w:rPr>
          <w:rFonts w:asciiTheme="majorHAnsi" w:hAnsiTheme="majorHAnsi" w:cs="Arial"/>
          <w:snapToGrid w:val="0"/>
          <w:sz w:val="22"/>
          <w:szCs w:val="22"/>
        </w:rPr>
        <w:t xml:space="preserve">Lebonyolító </w:t>
      </w:r>
      <w:r w:rsidRPr="004D758C">
        <w:rPr>
          <w:rFonts w:asciiTheme="majorHAnsi" w:hAnsiTheme="majorHAnsi" w:cs="Arial"/>
          <w:snapToGrid w:val="0"/>
          <w:sz w:val="22"/>
          <w:szCs w:val="22"/>
        </w:rPr>
        <w:t xml:space="preserve">részére a </w:t>
      </w:r>
      <w:r w:rsidRPr="004D758C">
        <w:rPr>
          <w:rFonts w:asciiTheme="majorHAnsi" w:eastAsiaTheme="minorHAnsi" w:hAnsiTheme="majorHAnsi" w:cs="Arial"/>
          <w:bCs/>
          <w:sz w:val="22"/>
          <w:szCs w:val="22"/>
        </w:rPr>
        <w:t xml:space="preserve">támogatói okirat kiadása </w:t>
      </w:r>
      <w:r w:rsidRPr="004D758C">
        <w:rPr>
          <w:rFonts w:asciiTheme="majorHAnsi" w:hAnsiTheme="majorHAnsi" w:cs="Arial"/>
          <w:snapToGrid w:val="0"/>
          <w:sz w:val="22"/>
          <w:szCs w:val="22"/>
        </w:rPr>
        <w:t xml:space="preserve">előtt be kell nyújtani az eredeti pályázattal azonos módon. A </w:t>
      </w:r>
      <w:r w:rsidRPr="004D758C">
        <w:rPr>
          <w:rFonts w:asciiTheme="majorHAnsi" w:eastAsiaTheme="minorHAnsi" w:hAnsiTheme="majorHAnsi" w:cs="Arial"/>
          <w:bCs/>
          <w:sz w:val="22"/>
          <w:szCs w:val="22"/>
        </w:rPr>
        <w:t>támogatói okirat kiadására</w:t>
      </w:r>
      <w:r w:rsidRPr="004D758C">
        <w:rPr>
          <w:rFonts w:asciiTheme="majorHAnsi" w:hAnsiTheme="majorHAnsi" w:cs="Arial"/>
          <w:snapToGrid w:val="0"/>
          <w:sz w:val="22"/>
          <w:szCs w:val="22"/>
        </w:rPr>
        <w:t xml:space="preserve"> csak a Támogató és a </w:t>
      </w:r>
      <w:r w:rsidR="00C57EF5" w:rsidRPr="004D758C">
        <w:rPr>
          <w:rFonts w:asciiTheme="majorHAnsi" w:hAnsiTheme="majorHAnsi" w:cs="Arial"/>
          <w:snapToGrid w:val="0"/>
          <w:sz w:val="22"/>
          <w:szCs w:val="22"/>
        </w:rPr>
        <w:t xml:space="preserve">Lebonyolító </w:t>
      </w:r>
      <w:r w:rsidRPr="004D758C">
        <w:rPr>
          <w:rFonts w:asciiTheme="majorHAnsi" w:hAnsiTheme="majorHAnsi" w:cs="Arial"/>
          <w:snapToGrid w:val="0"/>
          <w:sz w:val="22"/>
          <w:szCs w:val="22"/>
        </w:rPr>
        <w:t>által elfogadott módosítások esetén kerülhet sor.</w:t>
      </w:r>
    </w:p>
    <w:p w14:paraId="7278C936" w14:textId="77777777" w:rsidR="00037517" w:rsidRPr="004D758C" w:rsidRDefault="00037517" w:rsidP="00846140">
      <w:pPr>
        <w:jc w:val="both"/>
        <w:rPr>
          <w:rFonts w:asciiTheme="majorHAnsi" w:hAnsiTheme="majorHAnsi" w:cs="Arial"/>
          <w:sz w:val="22"/>
          <w:szCs w:val="22"/>
        </w:rPr>
      </w:pPr>
    </w:p>
    <w:p w14:paraId="7952ABD3" w14:textId="77777777" w:rsidR="00AC4942" w:rsidRPr="004D758C" w:rsidRDefault="00AC4942" w:rsidP="00067C31">
      <w:pPr>
        <w:spacing w:line="264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14:paraId="0CA062DC" w14:textId="7F1D8B0E" w:rsidR="00611736" w:rsidRPr="004D758C" w:rsidRDefault="00DC446D" w:rsidP="00037517">
      <w:pPr>
        <w:pStyle w:val="Cmsor1"/>
      </w:pPr>
      <w:bookmarkStart w:id="153" w:name="_Toc35596233"/>
      <w:bookmarkStart w:id="154" w:name="_Toc5714715"/>
      <w:r w:rsidRPr="004D758C">
        <w:t>A támogatói okirat kiadása utáni módosítási kérelem</w:t>
      </w:r>
      <w:bookmarkEnd w:id="153"/>
      <w:r w:rsidRPr="004D758C" w:rsidDel="00DC446D">
        <w:t xml:space="preserve"> </w:t>
      </w:r>
      <w:bookmarkEnd w:id="154"/>
    </w:p>
    <w:p w14:paraId="6407276A" w14:textId="77777777" w:rsidR="00DC446D" w:rsidRPr="004D758C" w:rsidRDefault="00DC446D" w:rsidP="00611736">
      <w:pPr>
        <w:rPr>
          <w:rFonts w:asciiTheme="majorHAnsi" w:hAnsiTheme="majorHAnsi"/>
          <w:sz w:val="22"/>
          <w:szCs w:val="22"/>
        </w:rPr>
      </w:pPr>
    </w:p>
    <w:p w14:paraId="344A9870" w14:textId="0942D769" w:rsidR="001B7AAC" w:rsidRPr="004D758C" w:rsidRDefault="00611736" w:rsidP="00611736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kedvezményezettnek kötelezettséget kell arra vállalnia, hogy ha a támogatott program megvalósítása meghiúsul, tartós akadályba ütközik, a szerződésben foglalt ütemezéshez képest késedelmet szenved, vagy a pályázati program megvalósításával kapcsolatban bármely körülmény megváltozik, akkor legkésőbb</w:t>
      </w:r>
      <w:r w:rsidRPr="004D758C">
        <w:rPr>
          <w:rFonts w:asciiTheme="majorHAnsi" w:hAnsiTheme="majorHAnsi" w:cs="Arial"/>
          <w:b/>
          <w:sz w:val="22"/>
          <w:szCs w:val="22"/>
        </w:rPr>
        <w:t xml:space="preserve"> 8 napon belül bejelenti </w:t>
      </w:r>
      <w:r w:rsidRPr="004D758C">
        <w:rPr>
          <w:rFonts w:asciiTheme="majorHAnsi" w:hAnsiTheme="majorHAnsi" w:cs="Arial"/>
          <w:sz w:val="22"/>
          <w:szCs w:val="22"/>
        </w:rPr>
        <w:t xml:space="preserve">ezt a </w:t>
      </w:r>
      <w:r w:rsidR="00C57EF5" w:rsidRPr="004D758C">
        <w:rPr>
          <w:rFonts w:asciiTheme="majorHAnsi" w:hAnsiTheme="majorHAnsi" w:cs="Arial"/>
          <w:sz w:val="22"/>
          <w:szCs w:val="22"/>
        </w:rPr>
        <w:t>Lebonyolítónak</w:t>
      </w:r>
      <w:r w:rsidR="006D5FC1" w:rsidRPr="004D758C">
        <w:rPr>
          <w:rFonts w:asciiTheme="majorHAnsi" w:hAnsiTheme="majorHAnsi" w:cs="Arial"/>
          <w:sz w:val="22"/>
          <w:szCs w:val="22"/>
        </w:rPr>
        <w:t>,</w:t>
      </w:r>
      <w:r w:rsidR="006D5FC1" w:rsidRPr="004D758C">
        <w:rPr>
          <w:rFonts w:asciiTheme="majorHAnsi" w:hAnsiTheme="majorHAnsi" w:cs="Arial"/>
          <w:b/>
          <w:sz w:val="22"/>
          <w:szCs w:val="22"/>
        </w:rPr>
        <w:t xml:space="preserve"> módosítási kérelem formájában.</w:t>
      </w:r>
    </w:p>
    <w:p w14:paraId="7FFD5C79" w14:textId="64107AD5" w:rsidR="00611736" w:rsidRPr="004D758C" w:rsidRDefault="001B7AAC" w:rsidP="00611736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 támogatói okirat csak abban az esetben módosítható, ha a támogatott tevékenység az így módosított feltételekkel is támogatható. </w:t>
      </w:r>
      <w:r w:rsidRPr="004D758C">
        <w:rPr>
          <w:rFonts w:asciiTheme="majorHAnsi" w:hAnsiTheme="majorHAnsi" w:cs="Arial"/>
          <w:b/>
          <w:sz w:val="22"/>
          <w:szCs w:val="22"/>
        </w:rPr>
        <w:t xml:space="preserve">A módosítási kérelem benyújtásának határideje a támogatás felhasználásának </w:t>
      </w:r>
      <w:proofErr w:type="spellStart"/>
      <w:r w:rsidRPr="004D758C">
        <w:rPr>
          <w:rFonts w:asciiTheme="majorHAnsi" w:hAnsiTheme="majorHAnsi" w:cs="Arial"/>
          <w:b/>
          <w:sz w:val="22"/>
          <w:szCs w:val="22"/>
        </w:rPr>
        <w:t>véghatárideje</w:t>
      </w:r>
      <w:proofErr w:type="spellEnd"/>
      <w:r w:rsidRPr="004D758C">
        <w:rPr>
          <w:rFonts w:asciiTheme="majorHAnsi" w:hAnsiTheme="majorHAnsi" w:cs="Arial"/>
          <w:b/>
          <w:sz w:val="22"/>
          <w:szCs w:val="22"/>
        </w:rPr>
        <w:t>.</w:t>
      </w:r>
    </w:p>
    <w:p w14:paraId="06A59E75" w14:textId="77777777" w:rsidR="00484387" w:rsidRPr="004D758C" w:rsidRDefault="00484387" w:rsidP="00484387">
      <w:pPr>
        <w:ind w:right="22"/>
        <w:jc w:val="both"/>
        <w:rPr>
          <w:rFonts w:asciiTheme="majorHAnsi" w:hAnsiTheme="majorHAnsi" w:cs="Arial"/>
          <w:sz w:val="22"/>
          <w:szCs w:val="22"/>
        </w:rPr>
      </w:pPr>
    </w:p>
    <w:p w14:paraId="7A21CB6E" w14:textId="2AAE037A" w:rsidR="00484387" w:rsidRPr="004D758C" w:rsidRDefault="00484387" w:rsidP="00C57EF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="Arial"/>
          <w:snapToGrid w:val="0"/>
          <w:sz w:val="22"/>
          <w:szCs w:val="22"/>
        </w:rPr>
      </w:pPr>
      <w:r w:rsidRPr="004D758C">
        <w:rPr>
          <w:rFonts w:asciiTheme="majorHAnsi" w:hAnsiTheme="majorHAnsi" w:cs="Arial"/>
          <w:snapToGrid w:val="0"/>
          <w:sz w:val="22"/>
          <w:szCs w:val="22"/>
        </w:rPr>
        <w:t>A beszámoláskor szerződésmódosítási kérelem benyújtása nélkül is eltérhet – a Kedvezményezett írásbeli indoklási kötelezettsége mellett - a pályázatban rögzített, elfogadott költségtervtől az alábbiak szerint:</w:t>
      </w:r>
    </w:p>
    <w:p w14:paraId="286D8A99" w14:textId="4BCE8350" w:rsidR="00484387" w:rsidRPr="004D758C" w:rsidRDefault="00484387" w:rsidP="00C57EF5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before="120"/>
        <w:jc w:val="both"/>
        <w:rPr>
          <w:rFonts w:asciiTheme="majorHAnsi" w:hAnsiTheme="majorHAnsi" w:cs="Arial"/>
          <w:snapToGrid w:val="0"/>
          <w:sz w:val="22"/>
          <w:szCs w:val="22"/>
        </w:rPr>
      </w:pPr>
      <w:r w:rsidRPr="004D758C">
        <w:rPr>
          <w:rFonts w:asciiTheme="majorHAnsi" w:hAnsiTheme="majorHAnsi" w:cs="Arial"/>
          <w:snapToGrid w:val="0"/>
          <w:sz w:val="22"/>
          <w:szCs w:val="22"/>
        </w:rPr>
        <w:t xml:space="preserve">a tervezett összegtől lefelé korlátlan mértékben eltérhet, vagyis kevesebb összeget elszámolhat az elnyert támogatásból, </w:t>
      </w:r>
    </w:p>
    <w:p w14:paraId="0D6AD2CC" w14:textId="5AFDAECA" w:rsidR="00484387" w:rsidRPr="004D758C" w:rsidRDefault="00484387" w:rsidP="00C57EF5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before="120"/>
        <w:jc w:val="both"/>
        <w:rPr>
          <w:rFonts w:asciiTheme="majorHAnsi" w:hAnsiTheme="majorHAnsi" w:cs="Arial"/>
          <w:snapToGrid w:val="0"/>
          <w:sz w:val="22"/>
          <w:szCs w:val="22"/>
        </w:rPr>
      </w:pPr>
      <w:r w:rsidRPr="004D758C">
        <w:rPr>
          <w:rFonts w:asciiTheme="majorHAnsi" w:hAnsiTheme="majorHAnsi" w:cs="Arial"/>
          <w:snapToGrid w:val="0"/>
          <w:sz w:val="22"/>
          <w:szCs w:val="22"/>
        </w:rPr>
        <w:lastRenderedPageBreak/>
        <w:t xml:space="preserve">a részletes költségvetési terv egyes költségvetési </w:t>
      </w:r>
      <w:proofErr w:type="spellStart"/>
      <w:r w:rsidRPr="004D758C">
        <w:rPr>
          <w:rFonts w:asciiTheme="majorHAnsi" w:hAnsiTheme="majorHAnsi" w:cs="Arial"/>
          <w:snapToGrid w:val="0"/>
          <w:sz w:val="22"/>
          <w:szCs w:val="22"/>
        </w:rPr>
        <w:t>fősorai</w:t>
      </w:r>
      <w:proofErr w:type="spellEnd"/>
      <w:r w:rsidRPr="004D758C">
        <w:rPr>
          <w:rFonts w:asciiTheme="majorHAnsi" w:hAnsiTheme="majorHAnsi" w:cs="Arial"/>
          <w:snapToGrid w:val="0"/>
          <w:sz w:val="22"/>
          <w:szCs w:val="22"/>
        </w:rPr>
        <w:t xml:space="preserve"> között a </w:t>
      </w:r>
      <w:proofErr w:type="spellStart"/>
      <w:r w:rsidRPr="004D758C">
        <w:rPr>
          <w:rFonts w:asciiTheme="majorHAnsi" w:hAnsiTheme="majorHAnsi" w:cs="Arial"/>
          <w:snapToGrid w:val="0"/>
          <w:sz w:val="22"/>
          <w:szCs w:val="22"/>
        </w:rPr>
        <w:t>jóváhagyottakhoz</w:t>
      </w:r>
      <w:proofErr w:type="spellEnd"/>
      <w:r w:rsidRPr="004D758C">
        <w:rPr>
          <w:rFonts w:asciiTheme="majorHAnsi" w:hAnsiTheme="majorHAnsi" w:cs="Arial"/>
          <w:snapToGrid w:val="0"/>
          <w:sz w:val="22"/>
          <w:szCs w:val="22"/>
        </w:rPr>
        <w:t xml:space="preserve"> képest legfeljebb 10%-</w:t>
      </w:r>
      <w:proofErr w:type="spellStart"/>
      <w:r w:rsidRPr="004D758C">
        <w:rPr>
          <w:rFonts w:asciiTheme="majorHAnsi" w:hAnsiTheme="majorHAnsi" w:cs="Arial"/>
          <w:snapToGrid w:val="0"/>
          <w:sz w:val="22"/>
          <w:szCs w:val="22"/>
        </w:rPr>
        <w:t>kal</w:t>
      </w:r>
      <w:proofErr w:type="spellEnd"/>
      <w:r w:rsidRPr="004D758C">
        <w:rPr>
          <w:rFonts w:asciiTheme="majorHAnsi" w:hAnsiTheme="majorHAnsi" w:cs="Arial"/>
          <w:snapToGrid w:val="0"/>
          <w:sz w:val="22"/>
          <w:szCs w:val="22"/>
        </w:rPr>
        <w:t xml:space="preserve"> térhet el (költségvetési sor alatt a részletes költségvetési tervben meghatározott </w:t>
      </w:r>
      <w:proofErr w:type="spellStart"/>
      <w:r w:rsidRPr="004D758C">
        <w:rPr>
          <w:rFonts w:asciiTheme="majorHAnsi" w:hAnsiTheme="majorHAnsi" w:cs="Arial"/>
          <w:snapToGrid w:val="0"/>
          <w:sz w:val="22"/>
          <w:szCs w:val="22"/>
        </w:rPr>
        <w:t>fősorokat</w:t>
      </w:r>
      <w:proofErr w:type="spellEnd"/>
      <w:r w:rsidRPr="004D758C">
        <w:rPr>
          <w:rFonts w:asciiTheme="majorHAnsi" w:hAnsiTheme="majorHAnsi" w:cs="Arial"/>
          <w:snapToGrid w:val="0"/>
          <w:sz w:val="22"/>
          <w:szCs w:val="22"/>
        </w:rPr>
        <w:t xml:space="preserve"> kell érteni);</w:t>
      </w:r>
    </w:p>
    <w:p w14:paraId="7F5D95DE" w14:textId="5BF4BE2B" w:rsidR="00484387" w:rsidRPr="004D758C" w:rsidRDefault="00484387" w:rsidP="00C57EF5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before="120"/>
        <w:jc w:val="both"/>
        <w:rPr>
          <w:rFonts w:asciiTheme="majorHAnsi" w:hAnsiTheme="majorHAnsi" w:cs="Arial"/>
          <w:snapToGrid w:val="0"/>
          <w:sz w:val="22"/>
          <w:szCs w:val="22"/>
        </w:rPr>
      </w:pPr>
      <w:r w:rsidRPr="004D758C">
        <w:rPr>
          <w:rFonts w:asciiTheme="majorHAnsi" w:hAnsiTheme="majorHAnsi" w:cs="Arial"/>
          <w:snapToGrid w:val="0"/>
          <w:sz w:val="22"/>
          <w:szCs w:val="22"/>
        </w:rPr>
        <w:t xml:space="preserve">a pénzügyi elszámolás során a költségvetés egyes </w:t>
      </w:r>
      <w:proofErr w:type="spellStart"/>
      <w:r w:rsidRPr="004D758C">
        <w:rPr>
          <w:rFonts w:asciiTheme="majorHAnsi" w:hAnsiTheme="majorHAnsi" w:cs="Arial"/>
          <w:snapToGrid w:val="0"/>
          <w:sz w:val="22"/>
          <w:szCs w:val="22"/>
        </w:rPr>
        <w:t>fősorain</w:t>
      </w:r>
      <w:proofErr w:type="spellEnd"/>
      <w:r w:rsidRPr="004D758C">
        <w:rPr>
          <w:rFonts w:asciiTheme="majorHAnsi" w:hAnsiTheme="majorHAnsi" w:cs="Arial"/>
          <w:snapToGrid w:val="0"/>
          <w:sz w:val="22"/>
          <w:szCs w:val="22"/>
        </w:rPr>
        <w:t xml:space="preserve"> belül új költségvetési sor (</w:t>
      </w:r>
      <w:proofErr w:type="spellStart"/>
      <w:r w:rsidRPr="004D758C">
        <w:rPr>
          <w:rFonts w:asciiTheme="majorHAnsi" w:hAnsiTheme="majorHAnsi" w:cs="Arial"/>
          <w:snapToGrid w:val="0"/>
          <w:sz w:val="22"/>
          <w:szCs w:val="22"/>
        </w:rPr>
        <w:t>alsor</w:t>
      </w:r>
      <w:proofErr w:type="spellEnd"/>
      <w:r w:rsidRPr="004D758C">
        <w:rPr>
          <w:rFonts w:asciiTheme="majorHAnsi" w:hAnsiTheme="majorHAnsi" w:cs="Arial"/>
          <w:snapToGrid w:val="0"/>
          <w:sz w:val="22"/>
          <w:szCs w:val="22"/>
        </w:rPr>
        <w:t xml:space="preserve">) nyitása nem megengedett. Csak olyan </w:t>
      </w:r>
      <w:proofErr w:type="spellStart"/>
      <w:r w:rsidRPr="004D758C">
        <w:rPr>
          <w:rFonts w:asciiTheme="majorHAnsi" w:hAnsiTheme="majorHAnsi" w:cs="Arial"/>
          <w:snapToGrid w:val="0"/>
          <w:sz w:val="22"/>
          <w:szCs w:val="22"/>
        </w:rPr>
        <w:t>alsorra</w:t>
      </w:r>
      <w:proofErr w:type="spellEnd"/>
      <w:r w:rsidRPr="004D758C">
        <w:rPr>
          <w:rFonts w:asciiTheme="majorHAnsi" w:hAnsiTheme="majorHAnsi" w:cs="Arial"/>
          <w:snapToGrid w:val="0"/>
          <w:sz w:val="22"/>
          <w:szCs w:val="22"/>
        </w:rPr>
        <w:t xml:space="preserve"> számolható el költség, amelyre a Kedvezményezett korábban is tervezett költséget. </w:t>
      </w:r>
    </w:p>
    <w:p w14:paraId="273F84CA" w14:textId="75F026EF" w:rsidR="00611736" w:rsidRPr="004D758C" w:rsidRDefault="00532EAB" w:rsidP="00C57EF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="Arial"/>
          <w:snapToGrid w:val="0"/>
          <w:sz w:val="22"/>
          <w:szCs w:val="22"/>
        </w:rPr>
      </w:pPr>
      <w:r w:rsidRPr="004D758C">
        <w:rPr>
          <w:rFonts w:asciiTheme="majorHAnsi" w:hAnsiTheme="majorHAnsi" w:cs="Arial"/>
          <w:snapToGrid w:val="0"/>
          <w:sz w:val="22"/>
          <w:szCs w:val="22"/>
        </w:rPr>
        <w:t>A 10%-</w:t>
      </w:r>
      <w:proofErr w:type="spellStart"/>
      <w:r w:rsidRPr="004D758C">
        <w:rPr>
          <w:rFonts w:asciiTheme="majorHAnsi" w:hAnsiTheme="majorHAnsi" w:cs="Arial"/>
          <w:snapToGrid w:val="0"/>
          <w:sz w:val="22"/>
          <w:szCs w:val="22"/>
        </w:rPr>
        <w:t>ot</w:t>
      </w:r>
      <w:proofErr w:type="spellEnd"/>
      <w:r w:rsidRPr="004D758C">
        <w:rPr>
          <w:rFonts w:asciiTheme="majorHAnsi" w:hAnsiTheme="majorHAnsi" w:cs="Arial"/>
          <w:snapToGrid w:val="0"/>
          <w:sz w:val="22"/>
          <w:szCs w:val="22"/>
        </w:rPr>
        <w:t xml:space="preserve"> meghaladó módosulás esetén az okirat módosítása szükséges. A támogatói okirat módosítását a </w:t>
      </w:r>
      <w:r w:rsidR="00C57EF5" w:rsidRPr="004D758C">
        <w:rPr>
          <w:rFonts w:asciiTheme="majorHAnsi" w:hAnsiTheme="majorHAnsi" w:cs="Arial"/>
          <w:snapToGrid w:val="0"/>
          <w:sz w:val="22"/>
          <w:szCs w:val="22"/>
        </w:rPr>
        <w:t xml:space="preserve">Lebonyolítóhoz </w:t>
      </w:r>
      <w:r w:rsidRPr="004D758C">
        <w:rPr>
          <w:rFonts w:asciiTheme="majorHAnsi" w:hAnsiTheme="majorHAnsi" w:cs="Arial"/>
          <w:snapToGrid w:val="0"/>
          <w:sz w:val="22"/>
          <w:szCs w:val="22"/>
        </w:rPr>
        <w:t xml:space="preserve">benyújtott módosítási kérelemmel kell kezdeményezni. Módosítási kérelem benyújtására legkésőbb a támogatói okiratban megjelölt projekt vége </w:t>
      </w:r>
      <w:proofErr w:type="gramStart"/>
      <w:r w:rsidRPr="004D758C">
        <w:rPr>
          <w:rFonts w:asciiTheme="majorHAnsi" w:hAnsiTheme="majorHAnsi" w:cs="Arial"/>
          <w:snapToGrid w:val="0"/>
          <w:sz w:val="22"/>
          <w:szCs w:val="22"/>
        </w:rPr>
        <w:t>dátumig</w:t>
      </w:r>
      <w:proofErr w:type="gramEnd"/>
      <w:r w:rsidRPr="004D758C">
        <w:rPr>
          <w:rFonts w:asciiTheme="majorHAnsi" w:hAnsiTheme="majorHAnsi" w:cs="Arial"/>
          <w:snapToGrid w:val="0"/>
          <w:sz w:val="22"/>
          <w:szCs w:val="22"/>
        </w:rPr>
        <w:t xml:space="preserve"> van lehetőség. A </w:t>
      </w:r>
      <w:proofErr w:type="spellStart"/>
      <w:r w:rsidRPr="004D758C">
        <w:rPr>
          <w:rFonts w:asciiTheme="majorHAnsi" w:hAnsiTheme="majorHAnsi" w:cs="Arial"/>
          <w:snapToGrid w:val="0"/>
          <w:sz w:val="22"/>
          <w:szCs w:val="22"/>
        </w:rPr>
        <w:t>fősoron</w:t>
      </w:r>
      <w:proofErr w:type="spellEnd"/>
      <w:r w:rsidRPr="004D758C">
        <w:rPr>
          <w:rFonts w:asciiTheme="majorHAnsi" w:hAnsiTheme="majorHAnsi" w:cs="Arial"/>
          <w:snapToGrid w:val="0"/>
          <w:sz w:val="22"/>
          <w:szCs w:val="22"/>
        </w:rPr>
        <w:t xml:space="preserve"> belüli, </w:t>
      </w:r>
      <w:proofErr w:type="spellStart"/>
      <w:r w:rsidRPr="004D758C">
        <w:rPr>
          <w:rFonts w:asciiTheme="majorHAnsi" w:hAnsiTheme="majorHAnsi" w:cs="Arial"/>
          <w:snapToGrid w:val="0"/>
          <w:sz w:val="22"/>
          <w:szCs w:val="22"/>
        </w:rPr>
        <w:t>alsorok</w:t>
      </w:r>
      <w:proofErr w:type="spellEnd"/>
      <w:r w:rsidRPr="004D758C">
        <w:rPr>
          <w:rFonts w:asciiTheme="majorHAnsi" w:hAnsiTheme="majorHAnsi" w:cs="Arial"/>
          <w:snapToGrid w:val="0"/>
          <w:sz w:val="22"/>
          <w:szCs w:val="22"/>
        </w:rPr>
        <w:t xml:space="preserve"> közötti átcsoportosítás okirat módosítás nélkül megengedett.</w:t>
      </w:r>
    </w:p>
    <w:p w14:paraId="6247AB05" w14:textId="77777777" w:rsidR="00037517" w:rsidRPr="004D758C" w:rsidRDefault="00037517" w:rsidP="00846140">
      <w:pPr>
        <w:jc w:val="both"/>
        <w:rPr>
          <w:rFonts w:asciiTheme="majorHAnsi" w:hAnsiTheme="majorHAnsi" w:cs="Arial"/>
          <w:b/>
          <w:snapToGrid w:val="0"/>
          <w:sz w:val="22"/>
          <w:szCs w:val="22"/>
        </w:rPr>
      </w:pPr>
    </w:p>
    <w:p w14:paraId="4866A398" w14:textId="77777777" w:rsidR="0063605A" w:rsidRPr="004D758C" w:rsidRDefault="0063605A" w:rsidP="00846140">
      <w:pPr>
        <w:jc w:val="both"/>
        <w:rPr>
          <w:rFonts w:asciiTheme="majorHAnsi" w:hAnsiTheme="majorHAnsi" w:cs="Arial"/>
          <w:b/>
          <w:snapToGrid w:val="0"/>
          <w:sz w:val="22"/>
          <w:szCs w:val="22"/>
        </w:rPr>
      </w:pPr>
    </w:p>
    <w:p w14:paraId="3D8496EB" w14:textId="77777777" w:rsidR="00846140" w:rsidRPr="004D758C" w:rsidRDefault="00846140" w:rsidP="00037517">
      <w:pPr>
        <w:pStyle w:val="Cmsor1"/>
        <w:rPr>
          <w:i/>
          <w:iCs/>
        </w:rPr>
      </w:pPr>
      <w:bookmarkStart w:id="155" w:name="_Toc253659442"/>
      <w:bookmarkStart w:id="156" w:name="_Toc253660131"/>
      <w:bookmarkStart w:id="157" w:name="_Toc522024154"/>
      <w:bookmarkStart w:id="158" w:name="_Toc5714716"/>
      <w:bookmarkStart w:id="159" w:name="_Toc35596234"/>
      <w:r w:rsidRPr="004D758C">
        <w:t>A támogatási összeg folyósítása</w:t>
      </w:r>
      <w:bookmarkEnd w:id="155"/>
      <w:bookmarkEnd w:id="156"/>
      <w:bookmarkEnd w:id="157"/>
      <w:bookmarkEnd w:id="158"/>
      <w:bookmarkEnd w:id="159"/>
    </w:p>
    <w:p w14:paraId="084317A3" w14:textId="0DC1412B" w:rsidR="006C5850" w:rsidRPr="004D758C" w:rsidRDefault="006C5850" w:rsidP="006C5850">
      <w:pPr>
        <w:pStyle w:val="NormlWeb"/>
        <w:tabs>
          <w:tab w:val="num" w:pos="1134"/>
        </w:tabs>
        <w:spacing w:before="12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 </w:t>
      </w:r>
      <w:r w:rsidR="00AC4BD6" w:rsidRPr="004D758C">
        <w:rPr>
          <w:rFonts w:asciiTheme="majorHAnsi" w:hAnsiTheme="majorHAnsi" w:cs="Arial"/>
          <w:sz w:val="22"/>
          <w:szCs w:val="22"/>
        </w:rPr>
        <w:t xml:space="preserve">Lebonyolító </w:t>
      </w:r>
      <w:r w:rsidRPr="004D758C">
        <w:rPr>
          <w:rFonts w:asciiTheme="majorHAnsi" w:hAnsiTheme="majorHAnsi" w:cs="Arial"/>
          <w:sz w:val="22"/>
          <w:szCs w:val="22"/>
        </w:rPr>
        <w:t xml:space="preserve">a támogatási összeget támogatói okirat kiadása és a folyósításhoz szükséges valamennyi feltétel teljesülése esetén utalja át. A támogatói okirat kiadására, illetve a megítélt támogatás folyósítására kizárólag abban az esetben kerülhet sor, ha a Pályázati Kiírásban meghatározott forrás összegének felhasználását a vonatkozó jogszabályok a </w:t>
      </w:r>
      <w:r w:rsidR="00AC4BD6" w:rsidRPr="004D758C">
        <w:rPr>
          <w:rFonts w:asciiTheme="majorHAnsi" w:hAnsiTheme="majorHAnsi" w:cs="Arial"/>
          <w:sz w:val="22"/>
          <w:szCs w:val="22"/>
        </w:rPr>
        <w:t xml:space="preserve">Lebonyolító </w:t>
      </w:r>
      <w:r w:rsidRPr="004D758C">
        <w:rPr>
          <w:rFonts w:asciiTheme="majorHAnsi" w:hAnsiTheme="majorHAnsi" w:cs="Arial"/>
          <w:sz w:val="22"/>
          <w:szCs w:val="22"/>
        </w:rPr>
        <w:t>részére is lehetővé teszik.</w:t>
      </w:r>
    </w:p>
    <w:p w14:paraId="5655A161" w14:textId="1FCDBD73" w:rsidR="006C5850" w:rsidRPr="004D758C" w:rsidRDefault="006C5850" w:rsidP="006C5850">
      <w:pPr>
        <w:pStyle w:val="NormlWeb"/>
        <w:tabs>
          <w:tab w:val="num" w:pos="1134"/>
        </w:tabs>
        <w:spacing w:before="12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 támogatás folyósítása a támogatói okiratban meghatározott időpontig, a kiírásban meghatározott forrás terhére, banki utalás útján közvetlenül a kedvezményezett pénzforgalmi számlájára, illetve amennyiben nincs saját pénzforgalmi számlája, az általa a pályázatban megjelölt Számlatulajdonos szervezet számlájára történik. A támogatás folyósítása egy összegben történik. </w:t>
      </w:r>
      <w:r w:rsidR="004D63BF" w:rsidRPr="004D63BF">
        <w:rPr>
          <w:rFonts w:asciiTheme="majorHAnsi" w:hAnsiTheme="majorHAnsi" w:cs="Arial"/>
          <w:sz w:val="22"/>
          <w:szCs w:val="22"/>
        </w:rPr>
        <w:t xml:space="preserve">A </w:t>
      </w:r>
      <w:proofErr w:type="gramStart"/>
      <w:r w:rsidR="004D63BF" w:rsidRPr="004D63BF">
        <w:rPr>
          <w:rFonts w:asciiTheme="majorHAnsi" w:hAnsiTheme="majorHAnsi" w:cs="Arial"/>
          <w:sz w:val="22"/>
          <w:szCs w:val="22"/>
        </w:rPr>
        <w:t>finanszírozás</w:t>
      </w:r>
      <w:proofErr w:type="gramEnd"/>
      <w:r w:rsidR="004D63BF" w:rsidRPr="004D63BF">
        <w:rPr>
          <w:rFonts w:asciiTheme="majorHAnsi" w:hAnsiTheme="majorHAnsi" w:cs="Arial"/>
          <w:sz w:val="22"/>
          <w:szCs w:val="22"/>
        </w:rPr>
        <w:t xml:space="preserve"> módja előfinanszírozás egy összegben, utólagos elszámolással</w:t>
      </w:r>
      <w:r w:rsidR="004D63BF">
        <w:rPr>
          <w:rFonts w:asciiTheme="majorHAnsi" w:hAnsiTheme="majorHAnsi" w:cs="Arial"/>
          <w:sz w:val="22"/>
          <w:szCs w:val="22"/>
        </w:rPr>
        <w:t>.</w:t>
      </w:r>
    </w:p>
    <w:p w14:paraId="57913D2D" w14:textId="79E4BA84" w:rsidR="00067C31" w:rsidRPr="004D758C" w:rsidRDefault="00067C31" w:rsidP="00067C31">
      <w:pPr>
        <w:pStyle w:val="NormlWeb"/>
        <w:tabs>
          <w:tab w:val="num" w:pos="1134"/>
        </w:tabs>
        <w:spacing w:before="12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kedvezményezett köteles a támogatás igénybe vételének jogosságát igazoló számviteli bizonylatait elkülönítetten kezelni és nyilvántartani.</w:t>
      </w:r>
    </w:p>
    <w:p w14:paraId="4FBCDE93" w14:textId="77777777" w:rsidR="00067C31" w:rsidRPr="004D758C" w:rsidRDefault="00067C31" w:rsidP="00067C31">
      <w:pPr>
        <w:pStyle w:val="NormlWeb"/>
        <w:tabs>
          <w:tab w:val="num" w:pos="1134"/>
        </w:tabs>
        <w:spacing w:before="12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Amennyiben az államháztartáson kívüli természetes személy, jogi személy és jogi személyiséggel nem rendelkező más szervezet Pályázónak (kedvezményezettnek) esedékessé vált és meg nem fizetett adótartozása – ide nem értve a helyi adókat -, járulék-, illeték- vagy vámtartozása (a továbbiakban: köztartozása) van, a köztartozás összegét a Magyar Államkincstár visszatartja, melyről értesíti a kedvezményezettet. Az </w:t>
      </w:r>
      <w:proofErr w:type="spellStart"/>
      <w:r w:rsidRPr="004D758C">
        <w:rPr>
          <w:rFonts w:asciiTheme="majorHAnsi" w:hAnsiTheme="majorHAnsi" w:cs="Arial"/>
          <w:sz w:val="22"/>
          <w:szCs w:val="22"/>
        </w:rPr>
        <w:t>Ávr</w:t>
      </w:r>
      <w:proofErr w:type="spellEnd"/>
      <w:r w:rsidRPr="004D758C">
        <w:rPr>
          <w:rFonts w:asciiTheme="majorHAnsi" w:hAnsiTheme="majorHAnsi" w:cs="Arial"/>
          <w:sz w:val="22"/>
          <w:szCs w:val="22"/>
        </w:rPr>
        <w:t>. 90.§ (4) bekezdés alapján a visszatartás a kedvezményezett támogatói okirat alapján vállalt kötelezettségeit nem érinti.</w:t>
      </w:r>
    </w:p>
    <w:p w14:paraId="1BB38645" w14:textId="77777777" w:rsidR="00067C31" w:rsidRPr="004D758C" w:rsidRDefault="00067C31" w:rsidP="00067C31">
      <w:pPr>
        <w:pStyle w:val="NormlWeb"/>
        <w:tabs>
          <w:tab w:val="num" w:pos="1134"/>
        </w:tabs>
        <w:spacing w:before="12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Az Áht. 51. </w:t>
      </w:r>
      <w:proofErr w:type="gramStart"/>
      <w:r w:rsidRPr="004D758C">
        <w:rPr>
          <w:rFonts w:asciiTheme="majorHAnsi" w:hAnsiTheme="majorHAnsi" w:cs="Arial"/>
          <w:sz w:val="22"/>
          <w:szCs w:val="22"/>
        </w:rPr>
        <w:t>§ (3) bekezdése szerinti nem állami intézmény fenntartójának vagy az általa fenntartott intézménynek az állami adó- és vámhatóság adatszolgáltatása alapján köztartozása van, és a fenntartó előzetesen benyújtott kérelme alapján a fejezetet irányító szerv vezetője a Kincstárnak – legkésőbb a költségvetési támogatás fenntartó részére történő folyósításának jogszabályban meghatározott határidejének leteltét megelőző ötödik napig – úgy nyilatkozik, hogy a köztartozás levonása a nem állami intézmény fenntartója vagy az általa fenntartott intézmény közfeladatai ellátását súlyosan veszélyeztetné, a költségvetési</w:t>
      </w:r>
      <w:proofErr w:type="gramEnd"/>
      <w:r w:rsidRPr="004D758C">
        <w:rPr>
          <w:rFonts w:asciiTheme="majorHAnsi" w:hAnsiTheme="majorHAnsi" w:cs="Arial"/>
          <w:sz w:val="22"/>
          <w:szCs w:val="22"/>
        </w:rPr>
        <w:t xml:space="preserve"> </w:t>
      </w:r>
      <w:proofErr w:type="gramStart"/>
      <w:r w:rsidRPr="004D758C">
        <w:rPr>
          <w:rFonts w:asciiTheme="majorHAnsi" w:hAnsiTheme="majorHAnsi" w:cs="Arial"/>
          <w:sz w:val="22"/>
          <w:szCs w:val="22"/>
        </w:rPr>
        <w:t>támogatást</w:t>
      </w:r>
      <w:proofErr w:type="gramEnd"/>
      <w:r w:rsidRPr="004D758C">
        <w:rPr>
          <w:rFonts w:asciiTheme="majorHAnsi" w:hAnsiTheme="majorHAnsi" w:cs="Arial"/>
          <w:sz w:val="22"/>
          <w:szCs w:val="22"/>
        </w:rPr>
        <w:t xml:space="preserve"> a Kincstár a köztartozás levonása nélkül utalja át a kedvezményezettnek. A köztartozással terhelt nem állami intézmény fenntartókról a Kincstár a költségvetési támogatás folyósítását követő öt napon belül értesíti a fejezetet irányító szerv vezetőjét.</w:t>
      </w:r>
    </w:p>
    <w:p w14:paraId="5E16AE64" w14:textId="77777777" w:rsidR="00037517" w:rsidRPr="004D758C" w:rsidRDefault="00037517" w:rsidP="00067C31">
      <w:pPr>
        <w:pStyle w:val="NormlWeb"/>
        <w:tabs>
          <w:tab w:val="num" w:pos="1134"/>
        </w:tabs>
        <w:spacing w:before="12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</w:p>
    <w:p w14:paraId="5A3DB176" w14:textId="4225E34F" w:rsidR="001D3C03" w:rsidRPr="004D758C" w:rsidRDefault="001D3C03" w:rsidP="00256AD2">
      <w:pPr>
        <w:pStyle w:val="Cmsor1"/>
        <w:numPr>
          <w:ilvl w:val="0"/>
          <w:numId w:val="0"/>
        </w:numPr>
        <w:ind w:left="426"/>
        <w:rPr>
          <w:snapToGrid w:val="0"/>
        </w:rPr>
      </w:pPr>
      <w:bookmarkStart w:id="160" w:name="_Toc253659444"/>
      <w:bookmarkStart w:id="161" w:name="_Toc253660133"/>
      <w:bookmarkStart w:id="162" w:name="_Toc522024156"/>
    </w:p>
    <w:p w14:paraId="596A47F0" w14:textId="18EC725B" w:rsidR="00846140" w:rsidRPr="004D758C" w:rsidRDefault="006C5850" w:rsidP="00037517">
      <w:pPr>
        <w:pStyle w:val="Cmsor1"/>
      </w:pPr>
      <w:bookmarkStart w:id="163" w:name="_Toc35596235"/>
      <w:bookmarkStart w:id="164" w:name="_Toc5714717"/>
      <w:r w:rsidRPr="004D758C">
        <w:t>A támogatási összeg elszámolása és ellenőrzése</w:t>
      </w:r>
      <w:bookmarkEnd w:id="163"/>
      <w:r w:rsidRPr="004D758C">
        <w:t xml:space="preserve"> </w:t>
      </w:r>
      <w:bookmarkEnd w:id="160"/>
      <w:bookmarkEnd w:id="161"/>
      <w:bookmarkEnd w:id="162"/>
      <w:bookmarkEnd w:id="164"/>
    </w:p>
    <w:p w14:paraId="4344E2C1" w14:textId="77777777" w:rsidR="00A5091E" w:rsidRPr="004D758C" w:rsidRDefault="00A5091E" w:rsidP="00846140">
      <w:pPr>
        <w:rPr>
          <w:rFonts w:asciiTheme="majorHAnsi" w:hAnsiTheme="majorHAnsi"/>
          <w:sz w:val="22"/>
          <w:szCs w:val="22"/>
        </w:rPr>
      </w:pPr>
    </w:p>
    <w:p w14:paraId="6EF0A760" w14:textId="77777777" w:rsidR="002B7E0C" w:rsidRPr="004D758C" w:rsidRDefault="002B7E0C" w:rsidP="00AC4BD6">
      <w:pPr>
        <w:pStyle w:val="NormlWeb"/>
        <w:tabs>
          <w:tab w:val="num" w:pos="1134"/>
        </w:tabs>
        <w:spacing w:before="12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bookmarkStart w:id="165" w:name="_Toc189394935"/>
      <w:r w:rsidRPr="004D758C">
        <w:rPr>
          <w:rFonts w:asciiTheme="majorHAnsi" w:hAnsiTheme="majorHAnsi" w:cs="Arial"/>
          <w:sz w:val="22"/>
          <w:szCs w:val="22"/>
        </w:rPr>
        <w:t>A beszámolási kötelezettség teljesítése során a Kedvezményezettnek igazolnia kell, hogy a támogatás rendeltetésszerűen, a Támogató döntése szerinti célnak megfelelően, a támogatói okiratban rögzített keretek között került felhasználásra.</w:t>
      </w:r>
    </w:p>
    <w:p w14:paraId="78B73B6C" w14:textId="77777777" w:rsidR="002B7E0C" w:rsidRPr="004D758C" w:rsidRDefault="002B7E0C" w:rsidP="00AC4BD6">
      <w:pPr>
        <w:pStyle w:val="NormlWeb"/>
        <w:tabs>
          <w:tab w:val="num" w:pos="1134"/>
        </w:tabs>
        <w:spacing w:before="12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</w:p>
    <w:p w14:paraId="5C3DCA85" w14:textId="6BE5F6FC" w:rsidR="002B7E0C" w:rsidRPr="004D758C" w:rsidRDefault="002B7E0C" w:rsidP="00AC4BD6">
      <w:pPr>
        <w:pStyle w:val="NormlWeb"/>
        <w:tabs>
          <w:tab w:val="num" w:pos="1134"/>
        </w:tabs>
        <w:spacing w:before="12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lastRenderedPageBreak/>
        <w:t xml:space="preserve">A beszámoló elkészítéséhez szükséges elszámolási útmutató </w:t>
      </w:r>
      <w:r w:rsidR="00484387" w:rsidRPr="004D758C">
        <w:rPr>
          <w:rFonts w:asciiTheme="majorHAnsi" w:hAnsiTheme="majorHAnsi" w:cs="Arial"/>
          <w:sz w:val="22"/>
          <w:szCs w:val="22"/>
        </w:rPr>
        <w:t xml:space="preserve">szintén </w:t>
      </w:r>
      <w:r w:rsidRPr="004D758C">
        <w:rPr>
          <w:rFonts w:asciiTheme="majorHAnsi" w:hAnsiTheme="majorHAnsi" w:cs="Arial"/>
          <w:sz w:val="22"/>
          <w:szCs w:val="22"/>
        </w:rPr>
        <w:t xml:space="preserve">a </w:t>
      </w:r>
      <w:hyperlink r:id="rId11" w:history="1">
        <w:r w:rsidR="00AC4BD6" w:rsidRPr="004D758C">
          <w:rPr>
            <w:rStyle w:val="Hiperhivatkozs"/>
            <w:rFonts w:cs="Arial"/>
            <w:sz w:val="22"/>
            <w:szCs w:val="22"/>
          </w:rPr>
          <w:t>www.aeek.hu</w:t>
        </w:r>
      </w:hyperlink>
      <w:r w:rsidRPr="004D758C">
        <w:rPr>
          <w:rFonts w:asciiTheme="majorHAnsi" w:hAnsiTheme="majorHAnsi" w:cs="Arial"/>
          <w:sz w:val="22"/>
          <w:szCs w:val="22"/>
        </w:rPr>
        <w:t xml:space="preserve"> honlapon </w:t>
      </w:r>
      <w:r w:rsidR="00484387" w:rsidRPr="004D758C">
        <w:rPr>
          <w:rFonts w:asciiTheme="majorHAnsi" w:hAnsiTheme="majorHAnsi" w:cs="Arial"/>
          <w:sz w:val="22"/>
          <w:szCs w:val="22"/>
        </w:rPr>
        <w:t xml:space="preserve">jelenik meg, melynek megjelenésekor a </w:t>
      </w:r>
      <w:r w:rsidR="00AC4BD6" w:rsidRPr="004D758C">
        <w:rPr>
          <w:rFonts w:asciiTheme="majorHAnsi" w:hAnsiTheme="majorHAnsi" w:cs="Arial"/>
          <w:sz w:val="22"/>
          <w:szCs w:val="22"/>
        </w:rPr>
        <w:t xml:space="preserve">Lebonyolító </w:t>
      </w:r>
      <w:r w:rsidR="00484387" w:rsidRPr="004D758C">
        <w:rPr>
          <w:rFonts w:asciiTheme="majorHAnsi" w:hAnsiTheme="majorHAnsi" w:cs="Arial"/>
          <w:sz w:val="22"/>
          <w:szCs w:val="22"/>
        </w:rPr>
        <w:t>értesítést is küld.</w:t>
      </w:r>
    </w:p>
    <w:p w14:paraId="45AF2436" w14:textId="77777777" w:rsidR="002B7E0C" w:rsidRPr="004D758C" w:rsidRDefault="002B7E0C" w:rsidP="00AC4BD6">
      <w:pPr>
        <w:pStyle w:val="NormlWeb"/>
        <w:tabs>
          <w:tab w:val="num" w:pos="1134"/>
        </w:tabs>
        <w:spacing w:before="12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</w:p>
    <w:p w14:paraId="5D56B5F3" w14:textId="5E4DEF65" w:rsidR="00846140" w:rsidRPr="004D758C" w:rsidRDefault="00484387" w:rsidP="00846140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 beszámolási kötelezettség teljesítése során a kedvezményezettnek igazolnia kell, hogy a támogatás rendeltetésszerűen, a Támogató döntése szerinti célnak megfelelően, a </w:t>
      </w:r>
      <w:r w:rsidRPr="004D758C">
        <w:rPr>
          <w:rFonts w:asciiTheme="majorHAnsi" w:eastAsiaTheme="minorHAnsi" w:hAnsiTheme="majorHAnsi" w:cs="Arial"/>
          <w:bCs/>
          <w:sz w:val="22"/>
          <w:szCs w:val="22"/>
        </w:rPr>
        <w:t xml:space="preserve">támogatói okiratban foglalt </w:t>
      </w:r>
      <w:r w:rsidRPr="004D758C">
        <w:rPr>
          <w:rFonts w:asciiTheme="majorHAnsi" w:hAnsiTheme="majorHAnsi" w:cs="Arial"/>
          <w:sz w:val="22"/>
          <w:szCs w:val="22"/>
        </w:rPr>
        <w:t xml:space="preserve">keretek között került felhasználásra. </w:t>
      </w:r>
      <w:r w:rsidR="00C74CD1" w:rsidRPr="004D758C">
        <w:rPr>
          <w:rFonts w:asciiTheme="majorHAnsi" w:hAnsiTheme="majorHAnsi" w:cs="Arial"/>
          <w:sz w:val="22"/>
          <w:szCs w:val="22"/>
        </w:rPr>
        <w:t>A k</w:t>
      </w:r>
      <w:r w:rsidR="00846140" w:rsidRPr="004D758C">
        <w:rPr>
          <w:rFonts w:asciiTheme="majorHAnsi" w:hAnsiTheme="majorHAnsi" w:cs="Arial"/>
          <w:sz w:val="22"/>
          <w:szCs w:val="22"/>
        </w:rPr>
        <w:t xml:space="preserve">edvezményezettek a támogatás felhasználásáról a </w:t>
      </w:r>
      <w:r w:rsidR="0065022C" w:rsidRPr="004D758C">
        <w:rPr>
          <w:rFonts w:asciiTheme="majorHAnsi" w:eastAsiaTheme="minorHAnsi" w:hAnsiTheme="majorHAnsi" w:cs="Arial"/>
          <w:bCs/>
          <w:sz w:val="22"/>
          <w:szCs w:val="22"/>
        </w:rPr>
        <w:t>támogatói okirat</w:t>
      </w:r>
      <w:r w:rsidR="00846140" w:rsidRPr="004D758C">
        <w:rPr>
          <w:rFonts w:asciiTheme="majorHAnsi" w:hAnsiTheme="majorHAnsi" w:cs="Arial"/>
          <w:sz w:val="22"/>
          <w:szCs w:val="22"/>
        </w:rPr>
        <w:t xml:space="preserve"> és a gazdálkodásukra vonatkozó előírások szerint kötelesek számot adni szakmai beszámoló és pénzügyi elszámolás formájában (együttesen: beszámoló). A pénzügyi elszámolás és </w:t>
      </w:r>
      <w:r w:rsidR="005B459C" w:rsidRPr="004D758C">
        <w:rPr>
          <w:rFonts w:asciiTheme="majorHAnsi" w:hAnsiTheme="majorHAnsi" w:cs="Arial"/>
          <w:sz w:val="22"/>
          <w:szCs w:val="22"/>
        </w:rPr>
        <w:t xml:space="preserve">a </w:t>
      </w:r>
      <w:r w:rsidR="00846140" w:rsidRPr="004D758C">
        <w:rPr>
          <w:rFonts w:asciiTheme="majorHAnsi" w:hAnsiTheme="majorHAnsi" w:cs="Arial"/>
          <w:sz w:val="22"/>
          <w:szCs w:val="22"/>
        </w:rPr>
        <w:t>szakmai beszámoló csak együttesen tekinthető beszámolónak</w:t>
      </w:r>
      <w:r w:rsidRPr="004D758C">
        <w:rPr>
          <w:rFonts w:asciiTheme="majorHAnsi" w:hAnsiTheme="majorHAnsi" w:cs="Arial"/>
          <w:sz w:val="22"/>
          <w:szCs w:val="22"/>
        </w:rPr>
        <w:t>.</w:t>
      </w:r>
    </w:p>
    <w:p w14:paraId="276A578B" w14:textId="77777777" w:rsidR="00846140" w:rsidRPr="004D758C" w:rsidRDefault="00846140" w:rsidP="00846140">
      <w:pPr>
        <w:jc w:val="both"/>
        <w:rPr>
          <w:rFonts w:asciiTheme="majorHAnsi" w:hAnsiTheme="majorHAnsi" w:cs="Arial"/>
          <w:sz w:val="22"/>
          <w:szCs w:val="22"/>
        </w:rPr>
      </w:pPr>
    </w:p>
    <w:p w14:paraId="7A9A061E" w14:textId="2276DB3F" w:rsidR="009D3DFF" w:rsidRPr="004D758C" w:rsidRDefault="009D3DFF" w:rsidP="005A720D">
      <w:pPr>
        <w:tabs>
          <w:tab w:val="left" w:pos="7452"/>
        </w:tabs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 beszámoló beérkezésének határideje </w:t>
      </w:r>
      <w:r w:rsidR="0097144C" w:rsidRPr="004D758C">
        <w:rPr>
          <w:rFonts w:asciiTheme="majorHAnsi" w:hAnsiTheme="majorHAnsi" w:cs="Arial"/>
          <w:sz w:val="22"/>
          <w:szCs w:val="22"/>
        </w:rPr>
        <w:t xml:space="preserve">a projekt befejezését követő </w:t>
      </w:r>
      <w:r w:rsidR="003A4C38" w:rsidRPr="004D758C">
        <w:rPr>
          <w:rFonts w:asciiTheme="majorHAnsi" w:hAnsiTheme="majorHAnsi" w:cs="Arial"/>
          <w:sz w:val="22"/>
          <w:szCs w:val="22"/>
        </w:rPr>
        <w:t>6</w:t>
      </w:r>
      <w:r w:rsidR="0097144C" w:rsidRPr="004D758C">
        <w:rPr>
          <w:rFonts w:asciiTheme="majorHAnsi" w:hAnsiTheme="majorHAnsi" w:cs="Arial"/>
          <w:sz w:val="22"/>
          <w:szCs w:val="22"/>
        </w:rPr>
        <w:t xml:space="preserve">0. nap, </w:t>
      </w:r>
      <w:r w:rsidRPr="004D758C">
        <w:rPr>
          <w:rFonts w:asciiTheme="majorHAnsi" w:hAnsiTheme="majorHAnsi" w:cs="Arial"/>
          <w:sz w:val="22"/>
          <w:szCs w:val="22"/>
        </w:rPr>
        <w:t>legkésőbb:</w:t>
      </w:r>
      <w:r w:rsidR="00382BD7" w:rsidRPr="004D758C">
        <w:rPr>
          <w:rFonts w:asciiTheme="majorHAnsi" w:hAnsiTheme="majorHAnsi" w:cs="Arial"/>
          <w:sz w:val="22"/>
          <w:szCs w:val="22"/>
        </w:rPr>
        <w:t xml:space="preserve"> </w:t>
      </w:r>
      <w:r w:rsidR="0065022C" w:rsidRPr="004D758C">
        <w:rPr>
          <w:rFonts w:asciiTheme="majorHAnsi" w:hAnsiTheme="majorHAnsi" w:cs="Arial"/>
          <w:b/>
          <w:sz w:val="22"/>
          <w:szCs w:val="22"/>
        </w:rPr>
        <w:t>20</w:t>
      </w:r>
      <w:r w:rsidR="0097144C" w:rsidRPr="004D758C">
        <w:rPr>
          <w:rFonts w:asciiTheme="majorHAnsi" w:hAnsiTheme="majorHAnsi" w:cs="Arial"/>
          <w:b/>
          <w:sz w:val="22"/>
          <w:szCs w:val="22"/>
        </w:rPr>
        <w:t>21.0</w:t>
      </w:r>
      <w:r w:rsidR="003A4C38" w:rsidRPr="004D758C">
        <w:rPr>
          <w:rFonts w:asciiTheme="majorHAnsi" w:hAnsiTheme="majorHAnsi" w:cs="Arial"/>
          <w:b/>
          <w:sz w:val="22"/>
          <w:szCs w:val="22"/>
        </w:rPr>
        <w:t>2.28</w:t>
      </w:r>
      <w:r w:rsidR="0097144C" w:rsidRPr="004D758C">
        <w:rPr>
          <w:rFonts w:asciiTheme="majorHAnsi" w:hAnsiTheme="majorHAnsi" w:cs="Arial"/>
          <w:b/>
          <w:sz w:val="22"/>
          <w:szCs w:val="22"/>
        </w:rPr>
        <w:t>.</w:t>
      </w:r>
      <w:r w:rsidR="005A720D" w:rsidRPr="004D758C">
        <w:rPr>
          <w:rFonts w:asciiTheme="majorHAnsi" w:hAnsiTheme="majorHAnsi" w:cs="Arial"/>
          <w:sz w:val="22"/>
          <w:szCs w:val="22"/>
        </w:rPr>
        <w:tab/>
      </w:r>
    </w:p>
    <w:p w14:paraId="3A2662E0" w14:textId="77777777" w:rsidR="007662E0" w:rsidRPr="004D758C" w:rsidRDefault="007662E0" w:rsidP="00E05FE4">
      <w:pPr>
        <w:pStyle w:val="Default"/>
        <w:tabs>
          <w:tab w:val="left" w:pos="426"/>
          <w:tab w:val="left" w:pos="567"/>
        </w:tabs>
        <w:spacing w:line="276" w:lineRule="auto"/>
        <w:jc w:val="both"/>
        <w:rPr>
          <w:rFonts w:asciiTheme="majorHAnsi" w:eastAsiaTheme="minorHAnsi" w:hAnsiTheme="majorHAnsi" w:cs="Arial"/>
          <w:bCs/>
          <w:sz w:val="22"/>
          <w:szCs w:val="22"/>
          <w:lang w:eastAsia="en-US"/>
        </w:rPr>
      </w:pPr>
    </w:p>
    <w:p w14:paraId="6DAC0895" w14:textId="020F07A5" w:rsidR="00846140" w:rsidRPr="004D758C" w:rsidRDefault="00C74CD1" w:rsidP="008624F9">
      <w:pPr>
        <w:pStyle w:val="Default"/>
        <w:adjustRightInd/>
        <w:jc w:val="both"/>
        <w:rPr>
          <w:rFonts w:asciiTheme="majorHAnsi" w:hAnsiTheme="majorHAnsi"/>
          <w:color w:val="auto"/>
          <w:sz w:val="22"/>
          <w:szCs w:val="22"/>
        </w:rPr>
      </w:pPr>
      <w:r w:rsidRPr="004D758C">
        <w:rPr>
          <w:rFonts w:asciiTheme="majorHAnsi" w:hAnsiTheme="majorHAnsi"/>
          <w:sz w:val="22"/>
          <w:szCs w:val="22"/>
        </w:rPr>
        <w:t>A k</w:t>
      </w:r>
      <w:r w:rsidR="008624F9" w:rsidRPr="004D758C">
        <w:rPr>
          <w:rFonts w:asciiTheme="majorHAnsi" w:hAnsiTheme="majorHAnsi"/>
          <w:sz w:val="22"/>
          <w:szCs w:val="22"/>
        </w:rPr>
        <w:t xml:space="preserve">edvezményezett </w:t>
      </w:r>
      <w:r w:rsidR="008624F9" w:rsidRPr="004D758C">
        <w:rPr>
          <w:rFonts w:asciiTheme="majorHAnsi" w:hAnsiTheme="majorHAnsi" w:cs="Arial"/>
          <w:sz w:val="22"/>
          <w:szCs w:val="22"/>
        </w:rPr>
        <w:t>beszámolóját</w:t>
      </w:r>
      <w:r w:rsidR="008624F9" w:rsidRPr="004D758C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115FD4" w:rsidRPr="004D758C">
        <w:rPr>
          <w:rFonts w:asciiTheme="majorHAnsi" w:hAnsiTheme="majorHAnsi" w:cs="Arial"/>
          <w:color w:val="auto"/>
          <w:sz w:val="22"/>
          <w:szCs w:val="22"/>
        </w:rPr>
        <w:t>a</w:t>
      </w:r>
      <w:r w:rsidR="00DB6693" w:rsidRPr="004D758C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AC4BD6" w:rsidRPr="004D758C">
        <w:rPr>
          <w:rFonts w:asciiTheme="majorHAnsi" w:hAnsiTheme="majorHAnsi"/>
          <w:sz w:val="22"/>
          <w:szCs w:val="22"/>
        </w:rPr>
        <w:t xml:space="preserve">Lebonyolító </w:t>
      </w:r>
      <w:r w:rsidR="008624F9" w:rsidRPr="004D758C">
        <w:rPr>
          <w:rFonts w:asciiTheme="majorHAnsi" w:hAnsiTheme="majorHAnsi" w:cs="Arial"/>
          <w:color w:val="auto"/>
          <w:sz w:val="22"/>
          <w:szCs w:val="22"/>
        </w:rPr>
        <w:t>értékeli</w:t>
      </w:r>
      <w:r w:rsidR="004D63BF">
        <w:rPr>
          <w:rFonts w:asciiTheme="majorHAnsi" w:hAnsiTheme="majorHAnsi" w:cs="Arial"/>
          <w:color w:val="auto"/>
          <w:sz w:val="22"/>
          <w:szCs w:val="22"/>
        </w:rPr>
        <w:t xml:space="preserve">, </w:t>
      </w:r>
      <w:r w:rsidR="004D63BF" w:rsidRPr="004D63BF">
        <w:rPr>
          <w:rFonts w:asciiTheme="majorHAnsi" w:hAnsiTheme="majorHAnsi" w:cs="Arial"/>
          <w:color w:val="auto"/>
          <w:sz w:val="22"/>
          <w:szCs w:val="22"/>
        </w:rPr>
        <w:t xml:space="preserve">annak kézhezvételét követő </w:t>
      </w:r>
      <w:r w:rsidR="008318F6">
        <w:rPr>
          <w:rFonts w:asciiTheme="majorHAnsi" w:hAnsiTheme="majorHAnsi" w:cs="Arial"/>
          <w:color w:val="auto"/>
          <w:sz w:val="22"/>
          <w:szCs w:val="22"/>
        </w:rPr>
        <w:t>30</w:t>
      </w:r>
      <w:r w:rsidR="004D63BF" w:rsidRPr="004D63BF">
        <w:rPr>
          <w:rFonts w:asciiTheme="majorHAnsi" w:hAnsiTheme="majorHAnsi" w:cs="Arial"/>
          <w:color w:val="auto"/>
          <w:sz w:val="22"/>
          <w:szCs w:val="22"/>
        </w:rPr>
        <w:t xml:space="preserve"> napon belül megvizsgálja</w:t>
      </w:r>
      <w:r w:rsidR="004D63BF">
        <w:rPr>
          <w:rFonts w:asciiTheme="majorHAnsi" w:hAnsiTheme="majorHAnsi" w:cs="Arial"/>
          <w:color w:val="auto"/>
          <w:sz w:val="22"/>
          <w:szCs w:val="22"/>
        </w:rPr>
        <w:t>.</w:t>
      </w:r>
      <w:r w:rsidR="004D63BF" w:rsidRPr="004D63BF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r w:rsidR="008624F9" w:rsidRPr="004D758C">
        <w:rPr>
          <w:rFonts w:asciiTheme="majorHAnsi" w:hAnsiTheme="majorHAnsi"/>
          <w:sz w:val="22"/>
          <w:szCs w:val="22"/>
        </w:rPr>
        <w:t xml:space="preserve">A </w:t>
      </w:r>
      <w:r w:rsidR="00AC4BD6" w:rsidRPr="004D758C">
        <w:rPr>
          <w:rFonts w:asciiTheme="majorHAnsi" w:hAnsiTheme="majorHAnsi"/>
          <w:sz w:val="22"/>
          <w:szCs w:val="22"/>
        </w:rPr>
        <w:t xml:space="preserve">Lebonyolító </w:t>
      </w:r>
      <w:r w:rsidR="008624F9" w:rsidRPr="004D758C">
        <w:rPr>
          <w:rFonts w:asciiTheme="majorHAnsi" w:hAnsiTheme="majorHAnsi"/>
          <w:sz w:val="22"/>
          <w:szCs w:val="22"/>
        </w:rPr>
        <w:t>a támogatói okiratban meghatározottak szerint ellenőrzi a pén</w:t>
      </w:r>
      <w:r w:rsidR="001B7AAC" w:rsidRPr="004D758C">
        <w:rPr>
          <w:rFonts w:asciiTheme="majorHAnsi" w:hAnsiTheme="majorHAnsi"/>
          <w:sz w:val="22"/>
          <w:szCs w:val="22"/>
        </w:rPr>
        <w:t>zügyi feladatok teljesítését a k</w:t>
      </w:r>
      <w:r w:rsidR="008624F9" w:rsidRPr="004D758C">
        <w:rPr>
          <w:rFonts w:asciiTheme="majorHAnsi" w:hAnsiTheme="majorHAnsi"/>
          <w:sz w:val="22"/>
          <w:szCs w:val="22"/>
        </w:rPr>
        <w:t xml:space="preserve">edvezményezettek által benyújtott pénzügyi elszámolások alapján. </w:t>
      </w:r>
      <w:r w:rsidR="00656A5A" w:rsidRPr="004D758C">
        <w:rPr>
          <w:rFonts w:asciiTheme="majorHAnsi" w:hAnsiTheme="majorHAnsi" w:cs="Arial"/>
          <w:sz w:val="22"/>
          <w:szCs w:val="22"/>
        </w:rPr>
        <w:t>A</w:t>
      </w:r>
      <w:r w:rsidR="00A4481A" w:rsidRPr="004D758C">
        <w:rPr>
          <w:rFonts w:asciiTheme="majorHAnsi" w:hAnsiTheme="majorHAnsi" w:cs="Arial"/>
          <w:sz w:val="22"/>
          <w:szCs w:val="22"/>
        </w:rPr>
        <w:t xml:space="preserve"> hiányosságok </w:t>
      </w:r>
      <w:r w:rsidR="00846140" w:rsidRPr="004D758C">
        <w:rPr>
          <w:rFonts w:asciiTheme="majorHAnsi" w:hAnsiTheme="majorHAnsi" w:cs="Arial"/>
          <w:sz w:val="22"/>
          <w:szCs w:val="22"/>
        </w:rPr>
        <w:t xml:space="preserve">pótlására </w:t>
      </w:r>
      <w:r w:rsidR="00A4481A" w:rsidRPr="004D758C">
        <w:rPr>
          <w:rFonts w:asciiTheme="majorHAnsi" w:hAnsiTheme="majorHAnsi" w:cs="Arial"/>
          <w:sz w:val="22"/>
          <w:szCs w:val="22"/>
        </w:rPr>
        <w:t>két alkalommal</w:t>
      </w:r>
      <w:r w:rsidR="008F7C51" w:rsidRPr="004D758C">
        <w:rPr>
          <w:rFonts w:asciiTheme="majorHAnsi" w:hAnsiTheme="majorHAnsi" w:cs="Arial"/>
          <w:sz w:val="22"/>
          <w:szCs w:val="22"/>
        </w:rPr>
        <w:t>,</w:t>
      </w:r>
      <w:r w:rsidR="00A4481A" w:rsidRPr="004D758C">
        <w:rPr>
          <w:rFonts w:asciiTheme="majorHAnsi" w:hAnsiTheme="majorHAnsi" w:cs="Arial"/>
          <w:sz w:val="22"/>
          <w:szCs w:val="22"/>
        </w:rPr>
        <w:t xml:space="preserve"> </w:t>
      </w:r>
      <w:r w:rsidR="00846140" w:rsidRPr="004D758C">
        <w:rPr>
          <w:rFonts w:asciiTheme="majorHAnsi" w:hAnsiTheme="majorHAnsi" w:cs="Arial"/>
          <w:sz w:val="22"/>
          <w:szCs w:val="22"/>
        </w:rPr>
        <w:t>8 napos határidővel a</w:t>
      </w:r>
      <w:r w:rsidRPr="004D758C">
        <w:rPr>
          <w:rFonts w:asciiTheme="majorHAnsi" w:hAnsiTheme="majorHAnsi" w:cs="Arial"/>
          <w:sz w:val="22"/>
          <w:szCs w:val="22"/>
        </w:rPr>
        <w:t xml:space="preserve"> </w:t>
      </w:r>
      <w:r w:rsidR="00AC4BD6" w:rsidRPr="004D758C">
        <w:rPr>
          <w:rFonts w:asciiTheme="majorHAnsi" w:hAnsiTheme="majorHAnsi" w:cs="Arial"/>
          <w:sz w:val="22"/>
          <w:szCs w:val="22"/>
        </w:rPr>
        <w:t xml:space="preserve">Lebonyolító </w:t>
      </w:r>
      <w:r w:rsidRPr="004D758C">
        <w:rPr>
          <w:rFonts w:asciiTheme="majorHAnsi" w:hAnsiTheme="majorHAnsi" w:cs="Arial"/>
          <w:sz w:val="22"/>
          <w:szCs w:val="22"/>
        </w:rPr>
        <w:t>felszólítja a k</w:t>
      </w:r>
      <w:r w:rsidR="00846140" w:rsidRPr="004D758C">
        <w:rPr>
          <w:rFonts w:asciiTheme="majorHAnsi" w:hAnsiTheme="majorHAnsi" w:cs="Arial"/>
          <w:sz w:val="22"/>
          <w:szCs w:val="22"/>
        </w:rPr>
        <w:t>edvezményezettet.</w:t>
      </w:r>
    </w:p>
    <w:p w14:paraId="7BD23AD4" w14:textId="77777777" w:rsidR="00846140" w:rsidRPr="004D758C" w:rsidRDefault="00846140" w:rsidP="00846140">
      <w:pPr>
        <w:jc w:val="both"/>
        <w:rPr>
          <w:rFonts w:asciiTheme="majorHAnsi" w:hAnsiTheme="majorHAnsi" w:cs="Arial"/>
          <w:sz w:val="22"/>
          <w:szCs w:val="22"/>
        </w:rPr>
      </w:pPr>
    </w:p>
    <w:p w14:paraId="4B27DD36" w14:textId="477B0CA0" w:rsidR="00846140" w:rsidRPr="004D758C" w:rsidRDefault="00846140" w:rsidP="00846140">
      <w:pPr>
        <w:jc w:val="both"/>
        <w:rPr>
          <w:rFonts w:asciiTheme="majorHAnsi" w:hAnsiTheme="majorHAnsi" w:cs="Arial"/>
          <w:bCs/>
          <w:iCs/>
          <w:sz w:val="22"/>
          <w:szCs w:val="22"/>
        </w:rPr>
      </w:pPr>
      <w:r w:rsidRPr="004D758C">
        <w:rPr>
          <w:rFonts w:asciiTheme="majorHAnsi" w:hAnsiTheme="majorHAnsi" w:cs="Arial"/>
          <w:b/>
          <w:sz w:val="22"/>
          <w:szCs w:val="22"/>
        </w:rPr>
        <w:t>A beszámoló készítése során figyelmet kell fordítania arra, hogy a támogatás teljes összegével el kell számolni.</w:t>
      </w:r>
      <w:r w:rsidRPr="004D758C">
        <w:rPr>
          <w:rFonts w:asciiTheme="majorHAnsi" w:hAnsiTheme="majorHAnsi" w:cs="Arial"/>
          <w:sz w:val="22"/>
          <w:szCs w:val="22"/>
        </w:rPr>
        <w:t xml:space="preserve"> </w:t>
      </w:r>
      <w:r w:rsidRPr="004D758C">
        <w:rPr>
          <w:rFonts w:asciiTheme="majorHAnsi" w:hAnsiTheme="majorHAnsi" w:cs="Arial"/>
          <w:iCs/>
          <w:sz w:val="22"/>
          <w:szCs w:val="22"/>
        </w:rPr>
        <w:t>Amennyiben a támogatási összeg 100%-</w:t>
      </w:r>
      <w:proofErr w:type="spellStart"/>
      <w:r w:rsidRPr="004D758C">
        <w:rPr>
          <w:rFonts w:asciiTheme="majorHAnsi" w:hAnsiTheme="majorHAnsi" w:cs="Arial"/>
          <w:iCs/>
          <w:sz w:val="22"/>
          <w:szCs w:val="22"/>
        </w:rPr>
        <w:t>ával</w:t>
      </w:r>
      <w:proofErr w:type="spellEnd"/>
      <w:r w:rsidRPr="004D758C">
        <w:rPr>
          <w:rFonts w:asciiTheme="majorHAnsi" w:hAnsiTheme="majorHAnsi" w:cs="Arial"/>
          <w:iCs/>
          <w:sz w:val="22"/>
          <w:szCs w:val="22"/>
        </w:rPr>
        <w:t xml:space="preserve"> nem tud az elfogadott költségvetés szerint elszámolni, úgy a </w:t>
      </w:r>
      <w:r w:rsidRPr="004D758C">
        <w:rPr>
          <w:rFonts w:asciiTheme="majorHAnsi" w:hAnsiTheme="majorHAnsi" w:cs="Arial"/>
          <w:bCs/>
          <w:iCs/>
          <w:sz w:val="22"/>
          <w:szCs w:val="22"/>
        </w:rPr>
        <w:t xml:space="preserve">maradványösszeget vissza kell utalni a </w:t>
      </w:r>
      <w:r w:rsidR="009E5005" w:rsidRPr="004D758C">
        <w:rPr>
          <w:rFonts w:asciiTheme="majorHAnsi" w:hAnsiTheme="majorHAnsi" w:cs="Arial"/>
          <w:bCs/>
          <w:iCs/>
          <w:sz w:val="22"/>
          <w:szCs w:val="22"/>
        </w:rPr>
        <w:t>támogatói okiratban</w:t>
      </w:r>
      <w:r w:rsidRPr="004D758C">
        <w:rPr>
          <w:rFonts w:asciiTheme="majorHAnsi" w:hAnsiTheme="majorHAnsi" w:cs="Arial"/>
          <w:bCs/>
          <w:iCs/>
          <w:sz w:val="22"/>
          <w:szCs w:val="22"/>
        </w:rPr>
        <w:t xml:space="preserve"> meghatározott </w:t>
      </w:r>
      <w:r w:rsidRPr="004D758C">
        <w:rPr>
          <w:rFonts w:asciiTheme="majorHAnsi" w:hAnsiTheme="majorHAnsi" w:cs="Arial"/>
          <w:iCs/>
          <w:sz w:val="22"/>
          <w:szCs w:val="22"/>
        </w:rPr>
        <w:t>számlaszámára</w:t>
      </w:r>
      <w:r w:rsidRPr="004D758C">
        <w:rPr>
          <w:rFonts w:asciiTheme="majorHAnsi" w:hAnsiTheme="majorHAnsi" w:cs="Arial"/>
          <w:sz w:val="22"/>
          <w:szCs w:val="22"/>
        </w:rPr>
        <w:t xml:space="preserve"> a</w:t>
      </w:r>
      <w:r w:rsidRPr="004D758C">
        <w:rPr>
          <w:rFonts w:asciiTheme="majorHAnsi" w:hAnsiTheme="majorHAnsi" w:cs="Arial"/>
          <w:iCs/>
          <w:sz w:val="22"/>
          <w:szCs w:val="22"/>
        </w:rPr>
        <w:t xml:space="preserve"> pályázati azonosító közlemény rovatban történő feltüntetésével.</w:t>
      </w:r>
      <w:r w:rsidR="00656A5A" w:rsidRPr="004D758C">
        <w:rPr>
          <w:rFonts w:asciiTheme="majorHAnsi" w:hAnsiTheme="majorHAnsi" w:cs="Arial"/>
          <w:iCs/>
          <w:sz w:val="22"/>
          <w:szCs w:val="22"/>
        </w:rPr>
        <w:t xml:space="preserve"> Ezzel egy időben az összegre vonatkozó lemondó nyilatkozat eredeti példányát is meg kell küldeni a </w:t>
      </w:r>
      <w:r w:rsidR="00115FD4" w:rsidRPr="004D758C">
        <w:rPr>
          <w:rFonts w:asciiTheme="majorHAnsi" w:hAnsiTheme="majorHAnsi" w:cs="Arial"/>
          <w:iCs/>
          <w:sz w:val="22"/>
          <w:szCs w:val="22"/>
        </w:rPr>
        <w:t xml:space="preserve">Lebonyolító </w:t>
      </w:r>
      <w:r w:rsidR="00656A5A" w:rsidRPr="004D758C">
        <w:rPr>
          <w:rFonts w:asciiTheme="majorHAnsi" w:hAnsiTheme="majorHAnsi" w:cs="Arial"/>
          <w:iCs/>
          <w:sz w:val="22"/>
          <w:szCs w:val="22"/>
        </w:rPr>
        <w:t>részére.</w:t>
      </w:r>
    </w:p>
    <w:p w14:paraId="535E46BE" w14:textId="77777777" w:rsidR="00846140" w:rsidRPr="004D758C" w:rsidRDefault="00846140" w:rsidP="00846140">
      <w:pPr>
        <w:pStyle w:val="Szvegtrzs"/>
        <w:spacing w:before="120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beadott beszámoló elbírálásra kerül, amely után az alábbi döntések hozhatók:</w:t>
      </w:r>
    </w:p>
    <w:p w14:paraId="62CCD6F7" w14:textId="77777777" w:rsidR="00846140" w:rsidRPr="004D758C" w:rsidRDefault="00846140" w:rsidP="002809CE">
      <w:pPr>
        <w:pStyle w:val="Szvegtrzs"/>
        <w:numPr>
          <w:ilvl w:val="0"/>
          <w:numId w:val="3"/>
        </w:numPr>
        <w:tabs>
          <w:tab w:val="clear" w:pos="720"/>
          <w:tab w:val="num" w:pos="540"/>
        </w:tabs>
        <w:ind w:left="0" w:firstLine="0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beszámoló elfogadása,</w:t>
      </w:r>
    </w:p>
    <w:p w14:paraId="675FA9CE" w14:textId="77777777" w:rsidR="00846140" w:rsidRPr="004D758C" w:rsidRDefault="00846140" w:rsidP="002809CE">
      <w:pPr>
        <w:pStyle w:val="Szvegtrzs"/>
        <w:numPr>
          <w:ilvl w:val="0"/>
          <w:numId w:val="3"/>
        </w:numPr>
        <w:tabs>
          <w:tab w:val="clear" w:pos="720"/>
          <w:tab w:val="num" w:pos="540"/>
        </w:tabs>
        <w:ind w:left="0" w:firstLine="0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beszámoló elutasítása,</w:t>
      </w:r>
    </w:p>
    <w:p w14:paraId="5C022923" w14:textId="77777777" w:rsidR="00846140" w:rsidRPr="004D758C" w:rsidRDefault="00846140" w:rsidP="002809CE">
      <w:pPr>
        <w:pStyle w:val="Szvegtrzs"/>
        <w:numPr>
          <w:ilvl w:val="0"/>
          <w:numId w:val="3"/>
        </w:numPr>
        <w:tabs>
          <w:tab w:val="clear" w:pos="720"/>
          <w:tab w:val="num" w:pos="540"/>
        </w:tabs>
        <w:ind w:left="0" w:firstLine="0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beszámoló részbeni elfogadása.</w:t>
      </w:r>
    </w:p>
    <w:p w14:paraId="59F113BB" w14:textId="77777777" w:rsidR="00846140" w:rsidRPr="004D758C" w:rsidRDefault="00846140" w:rsidP="00846140">
      <w:pPr>
        <w:jc w:val="both"/>
        <w:rPr>
          <w:rFonts w:asciiTheme="majorHAnsi" w:hAnsiTheme="majorHAnsi" w:cs="Arial"/>
          <w:sz w:val="22"/>
          <w:szCs w:val="22"/>
        </w:rPr>
      </w:pPr>
    </w:p>
    <w:p w14:paraId="108EDBFB" w14:textId="1A31205F" w:rsidR="00846140" w:rsidRPr="004D758C" w:rsidRDefault="00846140" w:rsidP="00846140">
      <w:pPr>
        <w:pStyle w:val="Szvegtrzs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beszámoló elfogadása azt</w:t>
      </w:r>
      <w:r w:rsidR="009E5005" w:rsidRPr="004D758C">
        <w:rPr>
          <w:rFonts w:asciiTheme="majorHAnsi" w:hAnsiTheme="majorHAnsi" w:cs="Arial"/>
          <w:sz w:val="22"/>
          <w:szCs w:val="22"/>
        </w:rPr>
        <w:t xml:space="preserve"> jelenti, hogy megállapítható az okirat szerinti </w:t>
      </w:r>
      <w:r w:rsidRPr="004D758C">
        <w:rPr>
          <w:rFonts w:asciiTheme="majorHAnsi" w:hAnsiTheme="majorHAnsi" w:cs="Arial"/>
          <w:sz w:val="22"/>
          <w:szCs w:val="22"/>
        </w:rPr>
        <w:t xml:space="preserve">teljesítés. A </w:t>
      </w:r>
      <w:r w:rsidR="00AC4BD6" w:rsidRPr="004D758C">
        <w:rPr>
          <w:rFonts w:asciiTheme="majorHAnsi" w:hAnsiTheme="majorHAnsi" w:cs="Arial"/>
          <w:sz w:val="22"/>
          <w:szCs w:val="22"/>
        </w:rPr>
        <w:t xml:space="preserve">Lebonyolító </w:t>
      </w:r>
      <w:r w:rsidRPr="004D758C">
        <w:rPr>
          <w:rFonts w:asciiTheme="majorHAnsi" w:hAnsiTheme="majorHAnsi" w:cs="Arial"/>
          <w:sz w:val="22"/>
          <w:szCs w:val="22"/>
        </w:rPr>
        <w:t>így dönt abban az esetben is, ha a Pályázó önkéntesen visszafizeti a fel nem használt támogatási összeget.</w:t>
      </w:r>
    </w:p>
    <w:p w14:paraId="5399E700" w14:textId="676F9842" w:rsidR="00846140" w:rsidRPr="004D758C" w:rsidRDefault="00846140" w:rsidP="00846140">
      <w:pPr>
        <w:pStyle w:val="Szvegtrzs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 beszámoló elfogadása esetén a </w:t>
      </w:r>
      <w:r w:rsidR="00AC4BD6" w:rsidRPr="004D758C">
        <w:rPr>
          <w:rFonts w:asciiTheme="majorHAnsi" w:hAnsiTheme="majorHAnsi" w:cs="Arial"/>
          <w:sz w:val="22"/>
          <w:szCs w:val="22"/>
        </w:rPr>
        <w:t xml:space="preserve">Lebonyolító </w:t>
      </w:r>
      <w:r w:rsidRPr="004D758C">
        <w:rPr>
          <w:rFonts w:asciiTheme="majorHAnsi" w:hAnsiTheme="majorHAnsi" w:cs="Arial"/>
          <w:sz w:val="22"/>
          <w:szCs w:val="22"/>
        </w:rPr>
        <w:t>értesíti a szervezetet a pályázat lezárásáról.</w:t>
      </w:r>
    </w:p>
    <w:p w14:paraId="523FDB64" w14:textId="77777777" w:rsidR="00846140" w:rsidRPr="004D758C" w:rsidRDefault="00846140" w:rsidP="00846140">
      <w:pPr>
        <w:pStyle w:val="Szvegtrzs"/>
        <w:rPr>
          <w:rFonts w:asciiTheme="majorHAnsi" w:hAnsiTheme="majorHAnsi" w:cs="Arial"/>
          <w:sz w:val="22"/>
          <w:szCs w:val="22"/>
        </w:rPr>
      </w:pPr>
    </w:p>
    <w:p w14:paraId="76D076D9" w14:textId="7C417012" w:rsidR="00846140" w:rsidRPr="004D758C" w:rsidRDefault="00846140" w:rsidP="00846140">
      <w:pPr>
        <w:pStyle w:val="Szvegtrzs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beszámoló e</w:t>
      </w:r>
      <w:r w:rsidR="00C74CD1" w:rsidRPr="004D758C">
        <w:rPr>
          <w:rFonts w:asciiTheme="majorHAnsi" w:hAnsiTheme="majorHAnsi" w:cs="Arial"/>
          <w:sz w:val="22"/>
          <w:szCs w:val="22"/>
        </w:rPr>
        <w:t>lutasítása azt jelenti, hogy a k</w:t>
      </w:r>
      <w:r w:rsidRPr="004D758C">
        <w:rPr>
          <w:rFonts w:asciiTheme="majorHAnsi" w:hAnsiTheme="majorHAnsi" w:cs="Arial"/>
          <w:sz w:val="22"/>
          <w:szCs w:val="22"/>
        </w:rPr>
        <w:t>edvezményezett a támogatással való elszámolási kötelezettségén</w:t>
      </w:r>
      <w:r w:rsidR="009E5005" w:rsidRPr="004D758C">
        <w:rPr>
          <w:rFonts w:asciiTheme="majorHAnsi" w:hAnsiTheme="majorHAnsi" w:cs="Arial"/>
          <w:sz w:val="22"/>
          <w:szCs w:val="22"/>
        </w:rPr>
        <w:t>ek nem tett eleget</w:t>
      </w:r>
      <w:r w:rsidRPr="004D758C">
        <w:rPr>
          <w:rFonts w:asciiTheme="majorHAnsi" w:hAnsiTheme="majorHAnsi" w:cs="Arial"/>
          <w:sz w:val="22"/>
          <w:szCs w:val="22"/>
        </w:rPr>
        <w:t>. Ennek esetei a következők</w:t>
      </w:r>
      <w:r w:rsidR="00812707" w:rsidRPr="004D758C">
        <w:rPr>
          <w:rFonts w:asciiTheme="majorHAnsi" w:hAnsiTheme="majorHAnsi" w:cs="Arial"/>
          <w:sz w:val="22"/>
          <w:szCs w:val="22"/>
        </w:rPr>
        <w:t>:</w:t>
      </w:r>
      <w:r w:rsidRPr="004D758C">
        <w:rPr>
          <w:rFonts w:asciiTheme="majorHAnsi" w:hAnsiTheme="majorHAnsi" w:cs="Arial"/>
          <w:sz w:val="22"/>
          <w:szCs w:val="22"/>
        </w:rPr>
        <w:t xml:space="preserve"> </w:t>
      </w:r>
    </w:p>
    <w:p w14:paraId="366C55C6" w14:textId="3A3E5D30" w:rsidR="00846140" w:rsidRPr="004D758C" w:rsidRDefault="00C74CD1" w:rsidP="0085376B">
      <w:pPr>
        <w:numPr>
          <w:ilvl w:val="0"/>
          <w:numId w:val="2"/>
        </w:numPr>
        <w:tabs>
          <w:tab w:val="clear" w:pos="1065"/>
          <w:tab w:val="num" w:pos="54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k</w:t>
      </w:r>
      <w:r w:rsidR="00846140" w:rsidRPr="004D758C">
        <w:rPr>
          <w:rFonts w:asciiTheme="majorHAnsi" w:hAnsiTheme="majorHAnsi" w:cs="Arial"/>
          <w:sz w:val="22"/>
          <w:szCs w:val="22"/>
        </w:rPr>
        <w:t xml:space="preserve">edvezményezett a szükséges hiánypótlási felszólításokat követően sem küldött be </w:t>
      </w:r>
      <w:r w:rsidR="006A42EC" w:rsidRPr="004D758C">
        <w:rPr>
          <w:rFonts w:asciiTheme="majorHAnsi" w:hAnsiTheme="majorHAnsi" w:cs="Arial"/>
          <w:sz w:val="22"/>
          <w:szCs w:val="22"/>
        </w:rPr>
        <w:t xml:space="preserve">záró </w:t>
      </w:r>
      <w:r w:rsidR="00846140" w:rsidRPr="004D758C">
        <w:rPr>
          <w:rFonts w:asciiTheme="majorHAnsi" w:hAnsiTheme="majorHAnsi" w:cs="Arial"/>
          <w:sz w:val="22"/>
          <w:szCs w:val="22"/>
        </w:rPr>
        <w:t>szakmai beszámolót és/vagy pénzügyi elszámolást, vagy a hiánypótlási határidőt elmulasztotta;</w:t>
      </w:r>
    </w:p>
    <w:p w14:paraId="752358FB" w14:textId="6C45C7B1" w:rsidR="00846140" w:rsidRPr="004D758C" w:rsidRDefault="00C74CD1" w:rsidP="0085376B">
      <w:pPr>
        <w:numPr>
          <w:ilvl w:val="0"/>
          <w:numId w:val="2"/>
        </w:numPr>
        <w:tabs>
          <w:tab w:val="clear" w:pos="1065"/>
          <w:tab w:val="num" w:pos="54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k</w:t>
      </w:r>
      <w:r w:rsidR="00846140" w:rsidRPr="004D758C">
        <w:rPr>
          <w:rFonts w:asciiTheme="majorHAnsi" w:hAnsiTheme="majorHAnsi" w:cs="Arial"/>
          <w:sz w:val="22"/>
          <w:szCs w:val="22"/>
        </w:rPr>
        <w:t>edvezményezett szakmai beszámolója és/vagy pénzügyi elszámolása teljes egészében elfogadhatatlan;</w:t>
      </w:r>
    </w:p>
    <w:p w14:paraId="34DE92D2" w14:textId="588D2A37" w:rsidR="00846140" w:rsidRPr="004D758C" w:rsidRDefault="00846140" w:rsidP="00846140">
      <w:pPr>
        <w:tabs>
          <w:tab w:val="num" w:pos="540"/>
        </w:tabs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Elutasító dönté</w:t>
      </w:r>
      <w:r w:rsidR="009E5005" w:rsidRPr="004D758C">
        <w:rPr>
          <w:rFonts w:asciiTheme="majorHAnsi" w:hAnsiTheme="majorHAnsi" w:cs="Arial"/>
          <w:sz w:val="22"/>
          <w:szCs w:val="22"/>
        </w:rPr>
        <w:t>s esetén sor kerül a támogatói okirattól</w:t>
      </w:r>
      <w:r w:rsidRPr="004D758C">
        <w:rPr>
          <w:rFonts w:asciiTheme="majorHAnsi" w:hAnsiTheme="majorHAnsi" w:cs="Arial"/>
          <w:sz w:val="22"/>
          <w:szCs w:val="22"/>
        </w:rPr>
        <w:t xml:space="preserve"> való elállásra. </w:t>
      </w:r>
      <w:r w:rsidR="009E5005" w:rsidRPr="004D758C">
        <w:rPr>
          <w:rFonts w:asciiTheme="majorHAnsi" w:hAnsiTheme="majorHAnsi" w:cs="Arial"/>
          <w:sz w:val="22"/>
          <w:szCs w:val="22"/>
        </w:rPr>
        <w:t xml:space="preserve">Ebben az esetben </w:t>
      </w:r>
      <w:r w:rsidRPr="004D758C">
        <w:rPr>
          <w:rFonts w:asciiTheme="majorHAnsi" w:hAnsiTheme="majorHAnsi" w:cs="Arial"/>
          <w:sz w:val="22"/>
          <w:szCs w:val="22"/>
        </w:rPr>
        <w:t xml:space="preserve">a </w:t>
      </w:r>
      <w:r w:rsidR="00AC4BD6" w:rsidRPr="004D758C">
        <w:rPr>
          <w:rFonts w:asciiTheme="majorHAnsi" w:hAnsiTheme="majorHAnsi" w:cs="Arial"/>
          <w:sz w:val="22"/>
          <w:szCs w:val="22"/>
        </w:rPr>
        <w:t xml:space="preserve">Lebonyolító </w:t>
      </w:r>
      <w:r w:rsidRPr="004D758C">
        <w:rPr>
          <w:rFonts w:asciiTheme="majorHAnsi" w:hAnsiTheme="majorHAnsi" w:cs="Arial"/>
          <w:sz w:val="22"/>
          <w:szCs w:val="22"/>
        </w:rPr>
        <w:t xml:space="preserve">felszólítására vissza kell fizetnie a kiutalt támogatási (rész) összeget a meghatározott kamat összegével növelten. </w:t>
      </w:r>
    </w:p>
    <w:p w14:paraId="59B33FE1" w14:textId="77777777" w:rsidR="00846140" w:rsidRPr="004D758C" w:rsidRDefault="00846140" w:rsidP="00846140">
      <w:pPr>
        <w:tabs>
          <w:tab w:val="num" w:pos="1260"/>
        </w:tabs>
        <w:jc w:val="both"/>
        <w:rPr>
          <w:rFonts w:asciiTheme="majorHAnsi" w:hAnsiTheme="majorHAnsi" w:cs="Arial"/>
          <w:sz w:val="22"/>
          <w:szCs w:val="22"/>
        </w:rPr>
      </w:pPr>
    </w:p>
    <w:p w14:paraId="4CA6806A" w14:textId="67EE387F" w:rsidR="00846140" w:rsidRPr="004D758C" w:rsidRDefault="00846140" w:rsidP="00846140">
      <w:pPr>
        <w:tabs>
          <w:tab w:val="num" w:pos="1260"/>
        </w:tabs>
        <w:jc w:val="both"/>
        <w:rPr>
          <w:rFonts w:asciiTheme="majorHAnsi" w:hAnsiTheme="majorHAnsi" w:cs="Arial"/>
          <w:b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 beszámoló részleges elfogadása azt jelenti, hogy a benyújtott beszámoló alapján csak részteljesítés állapítható meg. Ilyen esetben meghatározásra kerül, hogy a pénzügyi elszámolás mely tételei/összegei, illetve </w:t>
      </w:r>
      <w:r w:rsidR="00F32CA2">
        <w:rPr>
          <w:rFonts w:asciiTheme="majorHAnsi" w:hAnsiTheme="majorHAnsi" w:cs="Arial"/>
          <w:sz w:val="22"/>
          <w:szCs w:val="22"/>
        </w:rPr>
        <w:t>a</w:t>
      </w:r>
      <w:r w:rsidR="00F32CA2" w:rsidRPr="004D758C">
        <w:rPr>
          <w:rFonts w:asciiTheme="majorHAnsi" w:hAnsiTheme="majorHAnsi" w:cs="Arial"/>
          <w:sz w:val="22"/>
          <w:szCs w:val="22"/>
        </w:rPr>
        <w:t xml:space="preserve"> </w:t>
      </w:r>
      <w:r w:rsidRPr="004D758C">
        <w:rPr>
          <w:rFonts w:asciiTheme="majorHAnsi" w:hAnsiTheme="majorHAnsi" w:cs="Arial"/>
          <w:sz w:val="22"/>
          <w:szCs w:val="22"/>
        </w:rPr>
        <w:t xml:space="preserve">szakmai beszámoló mely elemei lettek elfogadva, illetve elutasítva. </w:t>
      </w:r>
    </w:p>
    <w:p w14:paraId="088390C4" w14:textId="37826326" w:rsidR="00037517" w:rsidRPr="004D758C" w:rsidRDefault="00037517" w:rsidP="00846140">
      <w:pPr>
        <w:tabs>
          <w:tab w:val="num" w:pos="1260"/>
        </w:tabs>
        <w:jc w:val="both"/>
        <w:rPr>
          <w:rFonts w:asciiTheme="majorHAnsi" w:hAnsiTheme="majorHAnsi" w:cs="Arial"/>
          <w:b/>
          <w:sz w:val="22"/>
          <w:szCs w:val="22"/>
        </w:rPr>
      </w:pPr>
    </w:p>
    <w:p w14:paraId="5678B3CD" w14:textId="77777777" w:rsidR="00846140" w:rsidRPr="004D758C" w:rsidRDefault="00846140" w:rsidP="005E4775">
      <w:pPr>
        <w:pStyle w:val="Cmsor2"/>
      </w:pPr>
      <w:bookmarkStart w:id="166" w:name="_Toc522024157"/>
      <w:bookmarkStart w:id="167" w:name="_Toc5714718"/>
      <w:bookmarkStart w:id="168" w:name="_Toc35596236"/>
      <w:r w:rsidRPr="004D758C">
        <w:t>Pénzügyi elszámolás</w:t>
      </w:r>
      <w:bookmarkEnd w:id="166"/>
      <w:bookmarkEnd w:id="167"/>
      <w:bookmarkEnd w:id="168"/>
    </w:p>
    <w:p w14:paraId="6F96A286" w14:textId="77777777" w:rsidR="00846140" w:rsidRPr="004D758C" w:rsidRDefault="00846140" w:rsidP="00846140">
      <w:pPr>
        <w:rPr>
          <w:rFonts w:asciiTheme="majorHAnsi" w:hAnsiTheme="majorHAnsi"/>
          <w:sz w:val="22"/>
          <w:szCs w:val="22"/>
        </w:rPr>
      </w:pPr>
    </w:p>
    <w:p w14:paraId="7F06BD83" w14:textId="77777777" w:rsidR="006B364E" w:rsidRPr="004D758C" w:rsidRDefault="006B364E" w:rsidP="006B364E">
      <w:pPr>
        <w:tabs>
          <w:tab w:val="num" w:pos="720"/>
        </w:tabs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iCs/>
          <w:sz w:val="22"/>
          <w:szCs w:val="22"/>
        </w:rPr>
        <w:t>A pénzügyi elszámolást a támogatási összegről kell elkészíteni, a pályázatban található költségvetés - módosítás esetén a legutolsó elfogadott – költségtípusai és összegei alapján.</w:t>
      </w:r>
    </w:p>
    <w:p w14:paraId="7BDFFC02" w14:textId="1EDE2C28" w:rsidR="006B364E" w:rsidRPr="004D758C" w:rsidRDefault="006B364E" w:rsidP="006B364E">
      <w:pPr>
        <w:jc w:val="both"/>
        <w:rPr>
          <w:rFonts w:asciiTheme="majorHAnsi" w:eastAsiaTheme="minorHAnsi" w:hAnsiTheme="majorHAnsi" w:cs="Arial"/>
          <w:bCs/>
          <w:color w:val="000000" w:themeColor="text1"/>
          <w:sz w:val="22"/>
          <w:szCs w:val="22"/>
        </w:rPr>
      </w:pPr>
      <w:r w:rsidRPr="004D758C">
        <w:rPr>
          <w:rFonts w:asciiTheme="majorHAnsi" w:hAnsiTheme="majorHAnsi" w:cs="Arial"/>
          <w:bCs/>
          <w:sz w:val="22"/>
          <w:szCs w:val="22"/>
        </w:rPr>
        <w:lastRenderedPageBreak/>
        <w:t xml:space="preserve">A támogatás terhére azok a bizonylatok </w:t>
      </w:r>
      <w:proofErr w:type="spellStart"/>
      <w:r w:rsidRPr="004D758C">
        <w:rPr>
          <w:rFonts w:asciiTheme="majorHAnsi" w:hAnsiTheme="majorHAnsi" w:cs="Arial"/>
          <w:bCs/>
          <w:sz w:val="22"/>
          <w:szCs w:val="22"/>
        </w:rPr>
        <w:t>számolhatóak</w:t>
      </w:r>
      <w:proofErr w:type="spellEnd"/>
      <w:r w:rsidRPr="004D758C">
        <w:rPr>
          <w:rFonts w:asciiTheme="majorHAnsi" w:hAnsiTheme="majorHAnsi" w:cs="Arial"/>
          <w:bCs/>
          <w:sz w:val="22"/>
          <w:szCs w:val="22"/>
        </w:rPr>
        <w:t xml:space="preserve"> el, amelyek</w:t>
      </w:r>
      <w:r w:rsidRPr="004D758C">
        <w:rPr>
          <w:rFonts w:asciiTheme="majorHAnsi" w:hAnsiTheme="majorHAnsi" w:cs="Arial"/>
          <w:b/>
          <w:bCs/>
          <w:sz w:val="22"/>
          <w:szCs w:val="22"/>
        </w:rPr>
        <w:t xml:space="preserve"> pénzügyi teljesítése (kifizetése) a támogatási időszak záró </w:t>
      </w:r>
      <w:proofErr w:type="gramStart"/>
      <w:r w:rsidRPr="004D758C">
        <w:rPr>
          <w:rFonts w:asciiTheme="majorHAnsi" w:hAnsiTheme="majorHAnsi" w:cs="Arial"/>
          <w:b/>
          <w:bCs/>
          <w:sz w:val="22"/>
          <w:szCs w:val="22"/>
        </w:rPr>
        <w:t>dátumáig</w:t>
      </w:r>
      <w:proofErr w:type="gramEnd"/>
      <w:r w:rsidRPr="004D758C">
        <w:rPr>
          <w:rFonts w:asciiTheme="majorHAnsi" w:hAnsiTheme="majorHAnsi" w:cs="Arial"/>
          <w:b/>
          <w:bCs/>
          <w:sz w:val="22"/>
          <w:szCs w:val="22"/>
        </w:rPr>
        <w:t>, indokolt esetben legkésőbb 202</w:t>
      </w:r>
      <w:r w:rsidR="00115FD4" w:rsidRPr="004D758C">
        <w:rPr>
          <w:rFonts w:asciiTheme="majorHAnsi" w:hAnsiTheme="majorHAnsi" w:cs="Arial"/>
          <w:b/>
          <w:bCs/>
          <w:sz w:val="22"/>
          <w:szCs w:val="22"/>
        </w:rPr>
        <w:t>0. december 31-</w:t>
      </w:r>
      <w:r w:rsidRPr="004D758C">
        <w:rPr>
          <w:rFonts w:asciiTheme="majorHAnsi" w:hAnsiTheme="majorHAnsi" w:cs="Arial"/>
          <w:b/>
          <w:bCs/>
          <w:sz w:val="22"/>
          <w:szCs w:val="22"/>
        </w:rPr>
        <w:t>ig</w:t>
      </w:r>
      <w:r w:rsidR="00843D73" w:rsidRPr="004D758C">
        <w:rPr>
          <w:rFonts w:asciiTheme="majorHAnsi" w:hAnsiTheme="majorHAnsi" w:cs="Arial"/>
          <w:b/>
          <w:bCs/>
          <w:sz w:val="22"/>
          <w:szCs w:val="22"/>
        </w:rPr>
        <w:t xml:space="preserve"> megtörtént</w:t>
      </w:r>
      <w:r w:rsidRPr="004D758C">
        <w:rPr>
          <w:rFonts w:asciiTheme="majorHAnsi" w:hAnsiTheme="majorHAnsi" w:cs="Arial"/>
          <w:b/>
          <w:bCs/>
          <w:sz w:val="22"/>
          <w:szCs w:val="22"/>
        </w:rPr>
        <w:t>.</w:t>
      </w:r>
    </w:p>
    <w:p w14:paraId="67C97302" w14:textId="77777777" w:rsidR="006B364E" w:rsidRPr="004D758C" w:rsidRDefault="006B364E" w:rsidP="00846140">
      <w:pPr>
        <w:tabs>
          <w:tab w:val="left" w:pos="3060"/>
        </w:tabs>
        <w:jc w:val="both"/>
        <w:rPr>
          <w:rFonts w:asciiTheme="majorHAnsi" w:hAnsiTheme="majorHAnsi" w:cs="Arial"/>
          <w:bCs/>
          <w:sz w:val="22"/>
          <w:szCs w:val="22"/>
        </w:rPr>
      </w:pPr>
    </w:p>
    <w:p w14:paraId="364DF117" w14:textId="77777777" w:rsidR="006B364E" w:rsidRPr="004D758C" w:rsidRDefault="006B364E" w:rsidP="00AC4BD6">
      <w:pPr>
        <w:tabs>
          <w:tab w:val="num" w:pos="1260"/>
        </w:tabs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 pénzügyi elszámolás részeként a kedvezményezett, azaz a támogatott nevére és címére kiállított számla, számviteli bizonylat fogadható el. </w:t>
      </w:r>
    </w:p>
    <w:p w14:paraId="10C7DD51" w14:textId="4AC54E15" w:rsidR="00846140" w:rsidRPr="004D758C" w:rsidRDefault="00846140" w:rsidP="00AC4BD6">
      <w:pPr>
        <w:tabs>
          <w:tab w:val="num" w:pos="1260"/>
        </w:tabs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Az elszámolást</w:t>
      </w:r>
      <w:r w:rsidR="002A1228" w:rsidRPr="004D758C">
        <w:rPr>
          <w:rFonts w:asciiTheme="majorHAnsi" w:hAnsiTheme="majorHAnsi" w:cs="Arial"/>
          <w:sz w:val="22"/>
          <w:szCs w:val="22"/>
        </w:rPr>
        <w:t xml:space="preserve"> és a számlaösszesítőt </w:t>
      </w:r>
      <w:r w:rsidRPr="004D758C">
        <w:rPr>
          <w:rFonts w:asciiTheme="majorHAnsi" w:hAnsiTheme="majorHAnsi" w:cs="Arial"/>
          <w:sz w:val="22"/>
          <w:szCs w:val="22"/>
        </w:rPr>
        <w:t>az általános forgalmi adóról szóló 2007. évi CXXVII. törvény (</w:t>
      </w:r>
      <w:r w:rsidR="008F7C51" w:rsidRPr="004D758C">
        <w:rPr>
          <w:rFonts w:asciiTheme="majorHAnsi" w:hAnsiTheme="majorHAnsi" w:cs="Arial"/>
          <w:sz w:val="22"/>
          <w:szCs w:val="22"/>
        </w:rPr>
        <w:t xml:space="preserve">a </w:t>
      </w:r>
      <w:r w:rsidRPr="004D758C">
        <w:rPr>
          <w:rFonts w:asciiTheme="majorHAnsi" w:hAnsiTheme="majorHAnsi" w:cs="Arial"/>
          <w:sz w:val="22"/>
          <w:szCs w:val="22"/>
        </w:rPr>
        <w:t>továbbiakban: ÁFA törvény), a számvitelről szóló 2000. évi C. törvény (</w:t>
      </w:r>
      <w:r w:rsidR="008F7C51" w:rsidRPr="004D758C">
        <w:rPr>
          <w:rFonts w:asciiTheme="majorHAnsi" w:hAnsiTheme="majorHAnsi" w:cs="Arial"/>
          <w:sz w:val="22"/>
          <w:szCs w:val="22"/>
        </w:rPr>
        <w:t xml:space="preserve">a </w:t>
      </w:r>
      <w:r w:rsidRPr="004D758C">
        <w:rPr>
          <w:rFonts w:asciiTheme="majorHAnsi" w:hAnsiTheme="majorHAnsi" w:cs="Arial"/>
          <w:sz w:val="22"/>
          <w:szCs w:val="22"/>
        </w:rPr>
        <w:t>továbbiakban: Számviteli törvény), valamint a</w:t>
      </w:r>
      <w:r w:rsidR="00B52CEA" w:rsidRPr="004D758C">
        <w:rPr>
          <w:rFonts w:asciiTheme="majorHAnsi" w:hAnsiTheme="majorHAnsi" w:cs="Arial"/>
          <w:sz w:val="22"/>
          <w:szCs w:val="22"/>
        </w:rPr>
        <w:t xml:space="preserve"> számla és a nyugta adóigazgatási azonosításáról, valamint az elektronikus formában megőrzött számlák adóhatósági ellenőrzéséről szóló </w:t>
      </w:r>
      <w:r w:rsidR="0035220B" w:rsidRPr="004D758C">
        <w:rPr>
          <w:rFonts w:asciiTheme="majorHAnsi" w:hAnsiTheme="majorHAnsi" w:cs="Arial"/>
          <w:sz w:val="22"/>
          <w:szCs w:val="22"/>
        </w:rPr>
        <w:t>23/2014. (VI. 30.) NGM</w:t>
      </w:r>
      <w:r w:rsidRPr="004D758C">
        <w:rPr>
          <w:rFonts w:asciiTheme="majorHAnsi" w:hAnsiTheme="majorHAnsi" w:cs="Arial"/>
          <w:sz w:val="22"/>
          <w:szCs w:val="22"/>
        </w:rPr>
        <w:t xml:space="preserve"> rendeletben leírt tartalmi és alaki követelményeknek megfelelő, a gazdasági esemény felmerült költségeit alátámasztó számviteli bizonylatok és annak értékének pénzügyi teljesítését (kifizetését) igazoló bizonylatok </w:t>
      </w:r>
      <w:r w:rsidR="002A1228" w:rsidRPr="004D758C">
        <w:rPr>
          <w:rFonts w:asciiTheme="majorHAnsi" w:hAnsiTheme="majorHAnsi" w:cs="Arial"/>
          <w:sz w:val="22"/>
          <w:szCs w:val="22"/>
        </w:rPr>
        <w:t xml:space="preserve">alapján </w:t>
      </w:r>
      <w:r w:rsidRPr="004D758C">
        <w:rPr>
          <w:rFonts w:asciiTheme="majorHAnsi" w:hAnsiTheme="majorHAnsi" w:cs="Arial"/>
          <w:sz w:val="22"/>
          <w:szCs w:val="22"/>
        </w:rPr>
        <w:t xml:space="preserve">kell </w:t>
      </w:r>
      <w:r w:rsidR="002A1228" w:rsidRPr="004D758C">
        <w:rPr>
          <w:rFonts w:asciiTheme="majorHAnsi" w:hAnsiTheme="majorHAnsi" w:cs="Arial"/>
          <w:sz w:val="22"/>
          <w:szCs w:val="22"/>
        </w:rPr>
        <w:t>elkészíteni</w:t>
      </w:r>
      <w:r w:rsidRPr="004D758C">
        <w:rPr>
          <w:rFonts w:asciiTheme="majorHAnsi" w:hAnsiTheme="majorHAnsi" w:cs="Arial"/>
          <w:sz w:val="22"/>
          <w:szCs w:val="22"/>
        </w:rPr>
        <w:t>.</w:t>
      </w:r>
    </w:p>
    <w:p w14:paraId="3DA719F5" w14:textId="77777777" w:rsidR="007C3D01" w:rsidRPr="004D758C" w:rsidRDefault="00846140" w:rsidP="00AC4BD6">
      <w:pPr>
        <w:tabs>
          <w:tab w:val="num" w:pos="1260"/>
        </w:tabs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Az elszámolás során hiányos, vagy hiányosan kitöltött, olvashatatlan vagy nem eredeti vagy nem szabályos aláírással benyújtott bizonylat másolat nem fogadható el.</w:t>
      </w:r>
    </w:p>
    <w:p w14:paraId="0885A214" w14:textId="77777777" w:rsidR="004363B5" w:rsidRPr="004D758C" w:rsidRDefault="004363B5" w:rsidP="00AC4BD6">
      <w:pPr>
        <w:tabs>
          <w:tab w:val="num" w:pos="1260"/>
        </w:tabs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pályázó a program megvalósítása során a költségvetésből nyújtott támogatás terhére a kétszázezer forint értékhatárt meghaladó értékű, áru beszerzésére vagy szolgáltatás megrendelésére irányuló szerződést kizárólag írásban köthet. Írásban kötött szerződésnek minősül az elküldött és visszaigazolt megrendelés is.</w:t>
      </w:r>
    </w:p>
    <w:p w14:paraId="79E67CAD" w14:textId="55E506F6" w:rsidR="004363B5" w:rsidRPr="004D758C" w:rsidRDefault="004363B5" w:rsidP="00AC4BD6">
      <w:pPr>
        <w:tabs>
          <w:tab w:val="num" w:pos="1260"/>
        </w:tabs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 támogatás bruttó összeg, melyből általános forgalmi adó nem igényelhető vissza. </w:t>
      </w:r>
      <w:r w:rsidR="006B364E" w:rsidRPr="004D758C">
        <w:rPr>
          <w:rFonts w:asciiTheme="majorHAnsi" w:hAnsiTheme="majorHAnsi" w:cs="Arial"/>
          <w:sz w:val="22"/>
          <w:szCs w:val="22"/>
        </w:rPr>
        <w:t xml:space="preserve"> </w:t>
      </w:r>
      <w:r w:rsidRPr="004D758C">
        <w:rPr>
          <w:rFonts w:asciiTheme="majorHAnsi" w:hAnsiTheme="majorHAnsi" w:cs="Arial"/>
          <w:sz w:val="22"/>
          <w:szCs w:val="22"/>
        </w:rPr>
        <w:t>A levonható általános forgalmi adó nem támogatható, ezért a Pályázónak nyilatkoznia kell az ÁFA levonási jogával, illetve annak érvényesítésével kapcsolatban. A program, projekt végrehajtása során a Kbt. hatálya alá tartozó beszerzések esetén a Kedvezményezett köteles betartani a közbeszerzési törvény előírásait.</w:t>
      </w:r>
    </w:p>
    <w:p w14:paraId="03D39F71" w14:textId="3051CFD9" w:rsidR="000F3FB7" w:rsidRPr="004D758C" w:rsidRDefault="004363B5" w:rsidP="00AC4BD6">
      <w:pPr>
        <w:tabs>
          <w:tab w:val="num" w:pos="1260"/>
        </w:tabs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 </w:t>
      </w:r>
      <w:r w:rsidR="00AC4BD6" w:rsidRPr="004D758C">
        <w:rPr>
          <w:rFonts w:asciiTheme="majorHAnsi" w:hAnsiTheme="majorHAnsi" w:cs="Arial"/>
          <w:sz w:val="22"/>
          <w:szCs w:val="22"/>
        </w:rPr>
        <w:t xml:space="preserve">Lebonyolító </w:t>
      </w:r>
      <w:r w:rsidRPr="004D758C">
        <w:rPr>
          <w:rFonts w:asciiTheme="majorHAnsi" w:hAnsiTheme="majorHAnsi" w:cs="Arial"/>
          <w:sz w:val="22"/>
          <w:szCs w:val="22"/>
        </w:rPr>
        <w:t>a beszámoló ellenőrzésekor bármilyen vonatkozó iratot bekérhet.</w:t>
      </w:r>
      <w:bookmarkStart w:id="169" w:name="_Toc522024159"/>
      <w:bookmarkStart w:id="170" w:name="_Toc5714720"/>
    </w:p>
    <w:p w14:paraId="4B795375" w14:textId="65FB8521" w:rsidR="00037517" w:rsidRPr="004D758C" w:rsidRDefault="00037517" w:rsidP="0063605A">
      <w:pPr>
        <w:pStyle w:val="Default"/>
        <w:tabs>
          <w:tab w:val="left" w:pos="426"/>
          <w:tab w:val="left" w:pos="567"/>
        </w:tabs>
        <w:spacing w:line="276" w:lineRule="auto"/>
        <w:jc w:val="both"/>
        <w:rPr>
          <w:rFonts w:asciiTheme="majorHAnsi" w:hAnsiTheme="majorHAnsi" w:cs="Arial"/>
          <w:snapToGrid w:val="0"/>
          <w:sz w:val="22"/>
          <w:szCs w:val="22"/>
        </w:rPr>
      </w:pPr>
    </w:p>
    <w:p w14:paraId="1FFD76FB" w14:textId="2CBF8C62" w:rsidR="007C3D01" w:rsidRPr="004D758C" w:rsidRDefault="007C3D01" w:rsidP="00D41FF5">
      <w:pPr>
        <w:pStyle w:val="Cmsor2"/>
        <w:numPr>
          <w:ilvl w:val="2"/>
          <w:numId w:val="5"/>
        </w:numPr>
        <w:tabs>
          <w:tab w:val="clear" w:pos="504"/>
          <w:tab w:val="num" w:pos="0"/>
        </w:tabs>
        <w:ind w:hanging="78"/>
      </w:pPr>
      <w:bookmarkStart w:id="171" w:name="_Toc35596237"/>
      <w:r w:rsidRPr="004D758C">
        <w:t>A számviteli bizonylatokkal kapcsolatos követelmények</w:t>
      </w:r>
      <w:bookmarkEnd w:id="169"/>
      <w:bookmarkEnd w:id="170"/>
      <w:bookmarkEnd w:id="171"/>
    </w:p>
    <w:p w14:paraId="11357064" w14:textId="77777777" w:rsidR="00846140" w:rsidRPr="004D758C" w:rsidRDefault="00846140" w:rsidP="00846140">
      <w:pPr>
        <w:rPr>
          <w:rFonts w:asciiTheme="majorHAnsi" w:hAnsiTheme="majorHAnsi"/>
          <w:sz w:val="22"/>
          <w:szCs w:val="22"/>
        </w:rPr>
      </w:pPr>
    </w:p>
    <w:p w14:paraId="4A2574B5" w14:textId="2A0350E3" w:rsidR="00846140" w:rsidRPr="004D758C" w:rsidRDefault="00846140" w:rsidP="00846140">
      <w:pPr>
        <w:jc w:val="both"/>
        <w:rPr>
          <w:rFonts w:asciiTheme="majorHAnsi" w:hAnsiTheme="majorHAnsi" w:cs="Arial"/>
          <w:iCs/>
          <w:sz w:val="22"/>
          <w:szCs w:val="22"/>
        </w:rPr>
      </w:pPr>
      <w:r w:rsidRPr="004D758C">
        <w:rPr>
          <w:rFonts w:asciiTheme="majorHAnsi" w:hAnsiTheme="majorHAnsi" w:cs="Arial"/>
          <w:iCs/>
          <w:sz w:val="22"/>
          <w:szCs w:val="22"/>
        </w:rPr>
        <w:t xml:space="preserve">Felhívjuk figyelmét, hogy az elszámoláskor benyújtott számviteli bizonylatok </w:t>
      </w:r>
      <w:r w:rsidRPr="004D758C">
        <w:rPr>
          <w:rFonts w:asciiTheme="majorHAnsi" w:hAnsiTheme="majorHAnsi" w:cs="Arial"/>
          <w:b/>
          <w:iCs/>
          <w:sz w:val="22"/>
          <w:szCs w:val="22"/>
        </w:rPr>
        <w:t xml:space="preserve">csak formailag megfelelően és hiánytalanul kitöltötten </w:t>
      </w:r>
      <w:proofErr w:type="spellStart"/>
      <w:r w:rsidRPr="004D758C">
        <w:rPr>
          <w:rFonts w:asciiTheme="majorHAnsi" w:hAnsiTheme="majorHAnsi" w:cs="Arial"/>
          <w:b/>
          <w:iCs/>
          <w:sz w:val="22"/>
          <w:szCs w:val="22"/>
        </w:rPr>
        <w:t>fogadhatóak</w:t>
      </w:r>
      <w:proofErr w:type="spellEnd"/>
      <w:r w:rsidRPr="004D758C">
        <w:rPr>
          <w:rFonts w:asciiTheme="majorHAnsi" w:hAnsiTheme="majorHAnsi" w:cs="Arial"/>
          <w:b/>
          <w:iCs/>
          <w:sz w:val="22"/>
          <w:szCs w:val="22"/>
        </w:rPr>
        <w:t xml:space="preserve"> el, figyelembe véve a </w:t>
      </w:r>
      <w:r w:rsidR="009C1F8E" w:rsidRPr="004D758C">
        <w:rPr>
          <w:rFonts w:asciiTheme="majorHAnsi" w:hAnsiTheme="majorHAnsi" w:cs="Arial"/>
          <w:b/>
          <w:iCs/>
          <w:sz w:val="22"/>
          <w:szCs w:val="22"/>
        </w:rPr>
        <w:t>1</w:t>
      </w:r>
      <w:r w:rsidR="007C3D01" w:rsidRPr="004D758C">
        <w:rPr>
          <w:rFonts w:asciiTheme="majorHAnsi" w:hAnsiTheme="majorHAnsi" w:cs="Arial"/>
          <w:b/>
          <w:iCs/>
          <w:sz w:val="22"/>
          <w:szCs w:val="22"/>
        </w:rPr>
        <w:t>3.1. pontban leírtakat</w:t>
      </w:r>
      <w:r w:rsidRPr="004D758C">
        <w:rPr>
          <w:rFonts w:asciiTheme="majorHAnsi" w:hAnsiTheme="majorHAnsi" w:cs="Arial"/>
          <w:iCs/>
          <w:sz w:val="22"/>
          <w:szCs w:val="22"/>
        </w:rPr>
        <w:t>. Az elszámolás során hiányos, vagy hiányosan kitöltött, olvashatatlan vagy nem eredeti vagy nem szabályos aláírással benyújtott számviteli bizonylat másolat nem fogadható el.</w:t>
      </w:r>
    </w:p>
    <w:p w14:paraId="19FB2F6E" w14:textId="77777777" w:rsidR="00846140" w:rsidRPr="004D758C" w:rsidRDefault="00846140" w:rsidP="00846140">
      <w:pPr>
        <w:tabs>
          <w:tab w:val="left" w:pos="3060"/>
        </w:tabs>
        <w:spacing w:before="120"/>
        <w:jc w:val="both"/>
        <w:rPr>
          <w:rFonts w:asciiTheme="majorHAnsi" w:hAnsiTheme="majorHAnsi" w:cs="Arial"/>
          <w:iCs/>
          <w:sz w:val="22"/>
          <w:szCs w:val="22"/>
          <w:u w:val="single"/>
        </w:rPr>
      </w:pPr>
      <w:r w:rsidRPr="004D758C">
        <w:rPr>
          <w:rFonts w:asciiTheme="majorHAnsi" w:hAnsiTheme="majorHAnsi" w:cs="Arial"/>
          <w:iCs/>
          <w:sz w:val="22"/>
          <w:szCs w:val="22"/>
        </w:rPr>
        <w:t xml:space="preserve">Ezért kérjük, különösen a számla átvételekor ellenőrizze, hogy a számla </w:t>
      </w:r>
      <w:proofErr w:type="spellStart"/>
      <w:r w:rsidRPr="004D758C">
        <w:rPr>
          <w:rFonts w:asciiTheme="majorHAnsi" w:hAnsiTheme="majorHAnsi" w:cs="Arial"/>
          <w:iCs/>
          <w:sz w:val="22"/>
          <w:szCs w:val="22"/>
        </w:rPr>
        <w:t>alakilag</w:t>
      </w:r>
      <w:proofErr w:type="spellEnd"/>
      <w:r w:rsidRPr="004D758C">
        <w:rPr>
          <w:rFonts w:asciiTheme="majorHAnsi" w:hAnsiTheme="majorHAnsi" w:cs="Arial"/>
          <w:iCs/>
          <w:sz w:val="22"/>
          <w:szCs w:val="22"/>
        </w:rPr>
        <w:t xml:space="preserve"> és tartalmilag megfelel-e </w:t>
      </w:r>
      <w:r w:rsidRPr="004D758C">
        <w:rPr>
          <w:rFonts w:asciiTheme="majorHAnsi" w:hAnsiTheme="majorHAnsi" w:cs="Arial"/>
          <w:bCs/>
          <w:iCs/>
          <w:sz w:val="22"/>
          <w:szCs w:val="22"/>
        </w:rPr>
        <w:t xml:space="preserve">az ÁFA törvényben leírtaknak, valamint, hogy </w:t>
      </w:r>
      <w:proofErr w:type="spellStart"/>
      <w:r w:rsidRPr="004D758C">
        <w:rPr>
          <w:rFonts w:asciiTheme="majorHAnsi" w:hAnsiTheme="majorHAnsi" w:cs="Arial"/>
          <w:bCs/>
          <w:iCs/>
          <w:sz w:val="22"/>
          <w:szCs w:val="22"/>
        </w:rPr>
        <w:t>számszakilag</w:t>
      </w:r>
      <w:proofErr w:type="spellEnd"/>
      <w:r w:rsidRPr="004D758C">
        <w:rPr>
          <w:rFonts w:asciiTheme="majorHAnsi" w:hAnsiTheme="majorHAnsi" w:cs="Arial"/>
          <w:bCs/>
          <w:iCs/>
          <w:sz w:val="22"/>
          <w:szCs w:val="22"/>
        </w:rPr>
        <w:t xml:space="preserve"> is megfelelően van kitöltve. Kérjük, hogy az alábbi adatok meglétét és olvashatóságát feltétlenül ellenőrizze átvételkor:</w:t>
      </w:r>
    </w:p>
    <w:p w14:paraId="5457431C" w14:textId="77777777" w:rsidR="00846140" w:rsidRPr="004D758C" w:rsidRDefault="00846140" w:rsidP="0085376B">
      <w:pPr>
        <w:numPr>
          <w:ilvl w:val="0"/>
          <w:numId w:val="2"/>
        </w:numPr>
        <w:tabs>
          <w:tab w:val="clear" w:pos="1065"/>
          <w:tab w:val="num" w:pos="54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számla kiállításának kelte és sorszáma;</w:t>
      </w:r>
    </w:p>
    <w:p w14:paraId="32B67332" w14:textId="77777777" w:rsidR="00846140" w:rsidRPr="004D758C" w:rsidRDefault="00846140" w:rsidP="0085376B">
      <w:pPr>
        <w:numPr>
          <w:ilvl w:val="0"/>
          <w:numId w:val="2"/>
        </w:numPr>
        <w:tabs>
          <w:tab w:val="clear" w:pos="1065"/>
          <w:tab w:val="num" w:pos="54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szállító neve, címe és adószáma;</w:t>
      </w:r>
    </w:p>
    <w:p w14:paraId="1C6E1FD4" w14:textId="77777777" w:rsidR="00846140" w:rsidRPr="004D758C" w:rsidRDefault="00846140" w:rsidP="0085376B">
      <w:pPr>
        <w:numPr>
          <w:ilvl w:val="0"/>
          <w:numId w:val="2"/>
        </w:numPr>
        <w:tabs>
          <w:tab w:val="clear" w:pos="1065"/>
          <w:tab w:val="num" w:pos="54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vevő neve és címe;</w:t>
      </w:r>
    </w:p>
    <w:p w14:paraId="47C7D99D" w14:textId="77777777" w:rsidR="00846140" w:rsidRPr="004D758C" w:rsidRDefault="00846140" w:rsidP="0085376B">
      <w:pPr>
        <w:numPr>
          <w:ilvl w:val="0"/>
          <w:numId w:val="2"/>
        </w:numPr>
        <w:tabs>
          <w:tab w:val="clear" w:pos="1065"/>
          <w:tab w:val="num" w:pos="54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teljesítés időpontja, ha az eltér a számla kibocsátásának időpontjától;</w:t>
      </w:r>
    </w:p>
    <w:p w14:paraId="58F42E75" w14:textId="37879AE7" w:rsidR="00846140" w:rsidRPr="004D758C" w:rsidRDefault="00846140" w:rsidP="0085376B">
      <w:pPr>
        <w:numPr>
          <w:ilvl w:val="0"/>
          <w:numId w:val="2"/>
        </w:numPr>
        <w:tabs>
          <w:tab w:val="clear" w:pos="1065"/>
          <w:tab w:val="num" w:pos="54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az értékesített termé</w:t>
      </w:r>
      <w:r w:rsidR="007C3D01" w:rsidRPr="004D758C">
        <w:rPr>
          <w:rFonts w:asciiTheme="majorHAnsi" w:hAnsiTheme="majorHAnsi" w:cs="Arial"/>
          <w:sz w:val="22"/>
          <w:szCs w:val="22"/>
        </w:rPr>
        <w:t>k megnevezése, annak jelölése,</w:t>
      </w:r>
      <w:r w:rsidRPr="004D758C">
        <w:rPr>
          <w:rFonts w:asciiTheme="majorHAnsi" w:hAnsiTheme="majorHAnsi" w:cs="Arial"/>
          <w:sz w:val="22"/>
          <w:szCs w:val="22"/>
        </w:rPr>
        <w:t xml:space="preserve"> mennyisége, illetőleg a nyújtott szolgáltatás </w:t>
      </w:r>
      <w:r w:rsidR="007C3D01" w:rsidRPr="004D758C">
        <w:rPr>
          <w:rFonts w:asciiTheme="majorHAnsi" w:hAnsiTheme="majorHAnsi" w:cs="Arial"/>
          <w:sz w:val="22"/>
          <w:szCs w:val="22"/>
        </w:rPr>
        <w:t>megnevezése, annak jelölése</w:t>
      </w:r>
    </w:p>
    <w:p w14:paraId="2AA710DA" w14:textId="77777777" w:rsidR="00846140" w:rsidRPr="004D758C" w:rsidRDefault="00846140" w:rsidP="0085376B">
      <w:pPr>
        <w:numPr>
          <w:ilvl w:val="0"/>
          <w:numId w:val="2"/>
        </w:numPr>
        <w:tabs>
          <w:tab w:val="clear" w:pos="1065"/>
          <w:tab w:val="num" w:pos="54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az adó alapja és mértéke (egyszerűsített adattartalommal kibocsátott számla esetén az ellenérték adót is tartalmazó összege, jogszabályban meghatározott adómértéknek megfelelő százalékérték);</w:t>
      </w:r>
    </w:p>
    <w:p w14:paraId="663E4692" w14:textId="77777777" w:rsidR="00846140" w:rsidRPr="004D758C" w:rsidRDefault="00846140" w:rsidP="0085376B">
      <w:pPr>
        <w:numPr>
          <w:ilvl w:val="0"/>
          <w:numId w:val="2"/>
        </w:numPr>
        <w:tabs>
          <w:tab w:val="clear" w:pos="1065"/>
          <w:tab w:val="num" w:pos="540"/>
        </w:tabs>
        <w:autoSpaceDE w:val="0"/>
        <w:autoSpaceDN w:val="0"/>
        <w:adjustRightInd w:val="0"/>
        <w:ind w:left="0" w:firstLine="0"/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számla összesen értéke forintban.</w:t>
      </w:r>
    </w:p>
    <w:p w14:paraId="7E2644E6" w14:textId="77777777" w:rsidR="00846140" w:rsidRPr="004D758C" w:rsidRDefault="00846140" w:rsidP="00846140">
      <w:pPr>
        <w:tabs>
          <w:tab w:val="num" w:pos="540"/>
        </w:tabs>
        <w:jc w:val="both"/>
        <w:rPr>
          <w:rFonts w:asciiTheme="majorHAnsi" w:hAnsiTheme="majorHAnsi" w:cs="Arial"/>
          <w:sz w:val="22"/>
          <w:szCs w:val="22"/>
        </w:rPr>
      </w:pPr>
    </w:p>
    <w:p w14:paraId="07812F4D" w14:textId="77777777" w:rsidR="00377EFB" w:rsidRPr="004D758C" w:rsidRDefault="00377EFB" w:rsidP="00377EFB">
      <w:pPr>
        <w:tabs>
          <w:tab w:val="num" w:pos="720"/>
        </w:tabs>
        <w:jc w:val="both"/>
        <w:rPr>
          <w:rFonts w:asciiTheme="majorHAnsi" w:hAnsiTheme="majorHAnsi" w:cs="Arial"/>
          <w:sz w:val="22"/>
          <w:szCs w:val="22"/>
        </w:rPr>
      </w:pPr>
      <w:bookmarkStart w:id="172" w:name="_Toc253659447"/>
      <w:bookmarkStart w:id="173" w:name="_Toc253660136"/>
      <w:r w:rsidRPr="004D758C">
        <w:rPr>
          <w:rFonts w:asciiTheme="majorHAnsi" w:hAnsiTheme="majorHAnsi" w:cs="Arial"/>
          <w:sz w:val="22"/>
          <w:szCs w:val="22"/>
        </w:rPr>
        <w:t>A gazdasági események kiadásait igazoló eredeti számviteli bizonylatokat elszámolási záradékkal kell ellátni, és az ezekről készült hitelesített másolatokat kell benyújtani a pénzügyi elszámolás részeként. A záradékolás és a hitelesítés a következő módon történik:</w:t>
      </w:r>
    </w:p>
    <w:p w14:paraId="02005446" w14:textId="77777777" w:rsidR="00377EFB" w:rsidRPr="004D758C" w:rsidRDefault="00377EFB" w:rsidP="00377EFB">
      <w:pPr>
        <w:numPr>
          <w:ilvl w:val="0"/>
          <w:numId w:val="2"/>
        </w:numPr>
        <w:tabs>
          <w:tab w:val="clear" w:pos="1065"/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az eredeti számviteli bizonylaton szöveges formában fel kell tüntetni az adott pályázat pályázati azonosítóját, valamint az elszámolni kívánt összeget (ELSZÁMOLÁSI ZÁRADÉK)</w:t>
      </w:r>
    </w:p>
    <w:p w14:paraId="61ADB6DA" w14:textId="77777777" w:rsidR="00377EFB" w:rsidRPr="004D758C" w:rsidRDefault="00377EFB" w:rsidP="00377EFB">
      <w:pPr>
        <w:numPr>
          <w:ilvl w:val="0"/>
          <w:numId w:val="2"/>
        </w:numPr>
        <w:tabs>
          <w:tab w:val="clear" w:pos="1065"/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az elszámolási záradékkal ellátott eredeti számviteli bizonylatot ezt követően le kell fénymásolni, majd a másolatra pecséttel vagy kék tollal rá kell vezetni a következő </w:t>
      </w:r>
      <w:r w:rsidRPr="004D758C">
        <w:rPr>
          <w:rFonts w:asciiTheme="majorHAnsi" w:hAnsiTheme="majorHAnsi" w:cs="Arial"/>
          <w:sz w:val="22"/>
          <w:szCs w:val="22"/>
        </w:rPr>
        <w:lastRenderedPageBreak/>
        <w:t xml:space="preserve">szöveget: „A másolat az eredetivel mindenben megegyezik”, ezután a fénymásolatot a képviselőnek vagy meghatalmazottnak kék tollal cégszerű aláírásával, bélyegzővel és </w:t>
      </w:r>
      <w:proofErr w:type="gramStart"/>
      <w:r w:rsidRPr="004D758C">
        <w:rPr>
          <w:rFonts w:asciiTheme="majorHAnsi" w:hAnsiTheme="majorHAnsi" w:cs="Arial"/>
          <w:sz w:val="22"/>
          <w:szCs w:val="22"/>
        </w:rPr>
        <w:t>dátummal</w:t>
      </w:r>
      <w:proofErr w:type="gramEnd"/>
      <w:r w:rsidRPr="004D758C">
        <w:rPr>
          <w:rFonts w:asciiTheme="majorHAnsi" w:hAnsiTheme="majorHAnsi" w:cs="Arial"/>
          <w:sz w:val="22"/>
          <w:szCs w:val="22"/>
        </w:rPr>
        <w:t xml:space="preserve"> kell ellátnia (=HITELESÍTÉS).</w:t>
      </w:r>
    </w:p>
    <w:bookmarkEnd w:id="172"/>
    <w:bookmarkEnd w:id="173"/>
    <w:p w14:paraId="1EA31EE2" w14:textId="638E5E06" w:rsidR="0019409C" w:rsidRPr="004D758C" w:rsidRDefault="00A47B0E" w:rsidP="00A47B0E">
      <w:pPr>
        <w:tabs>
          <w:tab w:val="left" w:pos="3060"/>
        </w:tabs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bCs/>
          <w:iCs/>
          <w:sz w:val="22"/>
          <w:szCs w:val="22"/>
        </w:rPr>
        <w:t xml:space="preserve">A hitelesítést a szervezet hivatalos képviseletére jogosult személynek kell elvégeznie. </w:t>
      </w:r>
      <w:r w:rsidRPr="004D758C">
        <w:rPr>
          <w:rFonts w:asciiTheme="majorHAnsi" w:hAnsiTheme="majorHAnsi" w:cs="Arial"/>
          <w:sz w:val="22"/>
          <w:szCs w:val="22"/>
        </w:rPr>
        <w:t>A képviselő akadályoztatása esetén meghatalmazott személy is eljárhat, ebben az esetben a képviselő által aláírt alakszerű meghatalmazás csatolása szükséges.</w:t>
      </w:r>
    </w:p>
    <w:p w14:paraId="2C9D3230" w14:textId="25BF1A9B" w:rsidR="00846140" w:rsidRPr="004D758C" w:rsidRDefault="00377EFB" w:rsidP="00E82E6F">
      <w:pPr>
        <w:tabs>
          <w:tab w:val="num" w:pos="709"/>
          <w:tab w:val="left" w:pos="3060"/>
        </w:tabs>
        <w:ind w:left="709" w:hanging="425"/>
        <w:jc w:val="both"/>
        <w:rPr>
          <w:rFonts w:asciiTheme="majorHAnsi" w:hAnsiTheme="majorHAnsi" w:cs="Arial"/>
          <w:bCs/>
          <w:iCs/>
          <w:sz w:val="22"/>
          <w:szCs w:val="22"/>
        </w:rPr>
      </w:pPr>
      <w:r w:rsidRPr="004D758C">
        <w:rPr>
          <w:rFonts w:asciiTheme="majorHAnsi" w:hAnsiTheme="majorHAnsi" w:cs="Arial"/>
          <w:bCs/>
          <w:iCs/>
          <w:noProof/>
          <w:sz w:val="22"/>
          <w:szCs w:val="22"/>
          <w:lang w:eastAsia="hu-HU"/>
        </w:rPr>
        <w:drawing>
          <wp:inline distT="0" distB="0" distL="0" distR="0" wp14:anchorId="44F6E23E" wp14:editId="32DB93BD">
            <wp:extent cx="6215635" cy="54006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áradék számlá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793" cy="541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F9CEB" w14:textId="06951C14" w:rsidR="00667389" w:rsidRPr="004D758C" w:rsidRDefault="00667389" w:rsidP="00846140">
      <w:pPr>
        <w:tabs>
          <w:tab w:val="num" w:pos="720"/>
        </w:tabs>
        <w:jc w:val="both"/>
        <w:rPr>
          <w:rFonts w:asciiTheme="majorHAnsi" w:hAnsiTheme="majorHAnsi" w:cs="Arial"/>
          <w:b/>
          <w:sz w:val="22"/>
          <w:szCs w:val="22"/>
        </w:rPr>
      </w:pPr>
      <w:bookmarkStart w:id="174" w:name="_Toc5108523"/>
      <w:bookmarkStart w:id="175" w:name="_Toc5108627"/>
      <w:bookmarkStart w:id="176" w:name="_Toc5108525"/>
      <w:bookmarkStart w:id="177" w:name="_Toc5108629"/>
      <w:bookmarkEnd w:id="174"/>
      <w:bookmarkEnd w:id="175"/>
      <w:bookmarkEnd w:id="176"/>
      <w:bookmarkEnd w:id="177"/>
    </w:p>
    <w:p w14:paraId="181C6822" w14:textId="77777777" w:rsidR="0063605A" w:rsidRPr="004D758C" w:rsidRDefault="0063605A" w:rsidP="00846140">
      <w:pPr>
        <w:tabs>
          <w:tab w:val="num" w:pos="720"/>
        </w:tabs>
        <w:jc w:val="both"/>
        <w:rPr>
          <w:rFonts w:asciiTheme="majorHAnsi" w:hAnsiTheme="majorHAnsi" w:cs="Arial"/>
          <w:b/>
          <w:sz w:val="22"/>
          <w:szCs w:val="22"/>
        </w:rPr>
      </w:pPr>
    </w:p>
    <w:p w14:paraId="14D39002" w14:textId="77777777" w:rsidR="0063605A" w:rsidRPr="004D758C" w:rsidRDefault="0063605A" w:rsidP="00846140">
      <w:pPr>
        <w:tabs>
          <w:tab w:val="num" w:pos="720"/>
        </w:tabs>
        <w:jc w:val="both"/>
        <w:rPr>
          <w:rFonts w:asciiTheme="majorHAnsi" w:hAnsiTheme="majorHAnsi" w:cs="Arial"/>
          <w:b/>
          <w:sz w:val="22"/>
          <w:szCs w:val="22"/>
        </w:rPr>
      </w:pPr>
    </w:p>
    <w:p w14:paraId="00672DBC" w14:textId="77777777" w:rsidR="00846140" w:rsidRPr="004D758C" w:rsidRDefault="00846140" w:rsidP="00D41FF5">
      <w:pPr>
        <w:pStyle w:val="Cmsor2"/>
        <w:numPr>
          <w:ilvl w:val="2"/>
          <w:numId w:val="5"/>
        </w:numPr>
        <w:tabs>
          <w:tab w:val="clear" w:pos="504"/>
          <w:tab w:val="num" w:pos="0"/>
        </w:tabs>
        <w:ind w:hanging="78"/>
      </w:pPr>
      <w:bookmarkStart w:id="178" w:name="_Toc253659448"/>
      <w:bookmarkStart w:id="179" w:name="_Toc253660137"/>
      <w:bookmarkStart w:id="180" w:name="_Toc522024160"/>
      <w:bookmarkStart w:id="181" w:name="_Toc5714721"/>
      <w:bookmarkStart w:id="182" w:name="_Toc35596238"/>
      <w:r w:rsidRPr="004D758C">
        <w:t>Pénzügyi teljesítést (kifizetést) igazoló bizonylatok</w:t>
      </w:r>
      <w:bookmarkEnd w:id="178"/>
      <w:bookmarkEnd w:id="179"/>
      <w:bookmarkEnd w:id="180"/>
      <w:bookmarkEnd w:id="181"/>
      <w:bookmarkEnd w:id="182"/>
    </w:p>
    <w:p w14:paraId="115224D8" w14:textId="77777777" w:rsidR="00846140" w:rsidRPr="004D758C" w:rsidRDefault="00846140" w:rsidP="00846140">
      <w:pPr>
        <w:rPr>
          <w:rFonts w:asciiTheme="majorHAnsi" w:hAnsiTheme="majorHAnsi"/>
          <w:sz w:val="22"/>
          <w:szCs w:val="22"/>
        </w:rPr>
      </w:pPr>
    </w:p>
    <w:p w14:paraId="175C3802" w14:textId="77777777" w:rsidR="00846140" w:rsidRPr="004D758C" w:rsidRDefault="00846140" w:rsidP="00846140">
      <w:pPr>
        <w:tabs>
          <w:tab w:val="num" w:pos="720"/>
        </w:tabs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Minden, a gazdasági események kiadásait igazoló számviteli bizonylathoz, annak értékének pénzügyi teljesítését (kifizetését) igazoló bizonylat</w:t>
      </w:r>
      <w:r w:rsidR="00DD27E8" w:rsidRPr="004D758C">
        <w:rPr>
          <w:rFonts w:asciiTheme="majorHAnsi" w:hAnsiTheme="majorHAnsi" w:cs="Arial"/>
          <w:sz w:val="22"/>
          <w:szCs w:val="22"/>
        </w:rPr>
        <w:t xml:space="preserve"> elszámolási záradékkal ellátott és hitelesített másolatát</w:t>
      </w:r>
      <w:r w:rsidRPr="004D758C">
        <w:rPr>
          <w:rFonts w:asciiTheme="majorHAnsi" w:hAnsiTheme="majorHAnsi" w:cs="Arial"/>
          <w:sz w:val="22"/>
          <w:szCs w:val="22"/>
        </w:rPr>
        <w:t xml:space="preserve"> is csatolni kell. Pénzügyi teljesítést (kifizetést) igazoló bizonylat:</w:t>
      </w:r>
    </w:p>
    <w:p w14:paraId="47DD55C9" w14:textId="77777777" w:rsidR="00846140" w:rsidRPr="004D758C" w:rsidRDefault="00846140" w:rsidP="00846140">
      <w:pPr>
        <w:tabs>
          <w:tab w:val="num" w:pos="720"/>
        </w:tabs>
        <w:jc w:val="both"/>
        <w:rPr>
          <w:rFonts w:asciiTheme="majorHAnsi" w:hAnsiTheme="majorHAnsi" w:cs="Arial"/>
          <w:sz w:val="22"/>
          <w:szCs w:val="22"/>
        </w:rPr>
      </w:pPr>
    </w:p>
    <w:p w14:paraId="1130E0BD" w14:textId="77777777" w:rsidR="00846140" w:rsidRPr="004D758C" w:rsidRDefault="00846140" w:rsidP="00846140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- a költség, kiadás készpénzben történő megfizetése esetén:</w:t>
      </w:r>
    </w:p>
    <w:p w14:paraId="1B2A5AC0" w14:textId="77A2FFE8" w:rsidR="00846140" w:rsidRPr="004D758C" w:rsidRDefault="00C74CD1" w:rsidP="0085376B">
      <w:pPr>
        <w:numPr>
          <w:ilvl w:val="1"/>
          <w:numId w:val="2"/>
        </w:numPr>
        <w:tabs>
          <w:tab w:val="num" w:pos="720"/>
        </w:tabs>
        <w:ind w:left="0" w:firstLine="540"/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k</w:t>
      </w:r>
      <w:r w:rsidR="00846140" w:rsidRPr="004D758C">
        <w:rPr>
          <w:rFonts w:asciiTheme="majorHAnsi" w:hAnsiTheme="majorHAnsi" w:cs="Arial"/>
          <w:sz w:val="22"/>
          <w:szCs w:val="22"/>
        </w:rPr>
        <w:t>edvezményezett által kiállított kiadási pénztárbizonylat, vagy</w:t>
      </w:r>
    </w:p>
    <w:p w14:paraId="42E8320B" w14:textId="77777777" w:rsidR="00846140" w:rsidRPr="004D758C" w:rsidRDefault="00846140" w:rsidP="0085376B">
      <w:pPr>
        <w:numPr>
          <w:ilvl w:val="1"/>
          <w:numId w:val="2"/>
        </w:numPr>
        <w:tabs>
          <w:tab w:val="num" w:pos="720"/>
        </w:tabs>
        <w:ind w:left="540" w:firstLine="0"/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ha a szervezet nem vezet kiadási pénztárbizonylatot időszaki pénztárjelentés, vagy egyszeres könyvvitel esetében naplófőkönyv, melyen szerepelnie kell a nyitó- és záró</w:t>
      </w:r>
      <w:r w:rsidR="00A357B1" w:rsidRPr="004D758C">
        <w:rPr>
          <w:rFonts w:asciiTheme="majorHAnsi" w:hAnsiTheme="majorHAnsi" w:cs="Arial"/>
          <w:sz w:val="22"/>
          <w:szCs w:val="22"/>
        </w:rPr>
        <w:t xml:space="preserve"> </w:t>
      </w:r>
      <w:r w:rsidRPr="004D758C">
        <w:rPr>
          <w:rFonts w:asciiTheme="majorHAnsi" w:hAnsiTheme="majorHAnsi" w:cs="Arial"/>
          <w:sz w:val="22"/>
          <w:szCs w:val="22"/>
        </w:rPr>
        <w:t>egyenlegnek és csatolni kell az erről szóló nyilatkozatot.</w:t>
      </w:r>
    </w:p>
    <w:p w14:paraId="60D4B5F9" w14:textId="77777777" w:rsidR="00846140" w:rsidRPr="004D758C" w:rsidRDefault="00846140" w:rsidP="0085376B">
      <w:pPr>
        <w:numPr>
          <w:ilvl w:val="1"/>
          <w:numId w:val="2"/>
        </w:numPr>
        <w:tabs>
          <w:tab w:val="num" w:pos="720"/>
        </w:tabs>
        <w:ind w:left="540" w:firstLine="0"/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lastRenderedPageBreak/>
        <w:t>Időszaki pénztárjelentés vagy naplófőkönyv esetén oldalhű hitelesített másolatokat kell benyújtani;</w:t>
      </w:r>
    </w:p>
    <w:p w14:paraId="5B55F376" w14:textId="77777777" w:rsidR="00846140" w:rsidRPr="004D758C" w:rsidRDefault="00846140" w:rsidP="00846140">
      <w:pPr>
        <w:tabs>
          <w:tab w:val="num" w:pos="6031"/>
        </w:tabs>
        <w:ind w:left="540"/>
        <w:jc w:val="both"/>
        <w:rPr>
          <w:rFonts w:asciiTheme="majorHAnsi" w:hAnsiTheme="majorHAnsi" w:cs="Arial"/>
          <w:sz w:val="22"/>
          <w:szCs w:val="22"/>
        </w:rPr>
      </w:pPr>
    </w:p>
    <w:p w14:paraId="0B69E630" w14:textId="77777777" w:rsidR="00846140" w:rsidRPr="004D758C" w:rsidRDefault="00846140" w:rsidP="00846140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- átutalással teljesített kiegyenlítés esetén:</w:t>
      </w:r>
    </w:p>
    <w:p w14:paraId="78B07DA0" w14:textId="77777777" w:rsidR="00846140" w:rsidRPr="004D758C" w:rsidRDefault="00846140" w:rsidP="0085376B">
      <w:pPr>
        <w:numPr>
          <w:ilvl w:val="1"/>
          <w:numId w:val="2"/>
        </w:numPr>
        <w:tabs>
          <w:tab w:val="num" w:pos="720"/>
        </w:tabs>
        <w:ind w:left="540" w:firstLine="0"/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bank által kibocsátott bankszámlakivonat, vagy</w:t>
      </w:r>
    </w:p>
    <w:p w14:paraId="25D05A30" w14:textId="15341B63" w:rsidR="00846140" w:rsidRPr="004D758C" w:rsidRDefault="00C74CD1" w:rsidP="0085376B">
      <w:pPr>
        <w:numPr>
          <w:ilvl w:val="1"/>
          <w:numId w:val="2"/>
        </w:numPr>
        <w:tabs>
          <w:tab w:val="num" w:pos="720"/>
        </w:tabs>
        <w:ind w:left="540" w:firstLine="0"/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k</w:t>
      </w:r>
      <w:r w:rsidR="00846140" w:rsidRPr="004D758C">
        <w:rPr>
          <w:rFonts w:asciiTheme="majorHAnsi" w:hAnsiTheme="majorHAnsi" w:cs="Arial"/>
          <w:sz w:val="22"/>
          <w:szCs w:val="22"/>
        </w:rPr>
        <w:t>edvezményezett által előállított internetes ún. számlatörténet, amennyiben az tartalmazza a nyitó- és záró egyenleget is.</w:t>
      </w:r>
    </w:p>
    <w:p w14:paraId="4520AF0A" w14:textId="77777777" w:rsidR="00846140" w:rsidRPr="004D758C" w:rsidRDefault="00846140" w:rsidP="00846140">
      <w:pPr>
        <w:jc w:val="both"/>
        <w:rPr>
          <w:rFonts w:asciiTheme="majorHAnsi" w:hAnsiTheme="majorHAnsi" w:cs="Arial"/>
          <w:sz w:val="22"/>
          <w:szCs w:val="22"/>
        </w:rPr>
      </w:pPr>
    </w:p>
    <w:p w14:paraId="11E7F70A" w14:textId="559243BB" w:rsidR="00846140" w:rsidRPr="004D758C" w:rsidRDefault="00846140" w:rsidP="00846140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 pénzügyi teljesítést (kifizetést) igazoló </w:t>
      </w:r>
      <w:r w:rsidR="00DD27E8" w:rsidRPr="004D758C">
        <w:rPr>
          <w:rFonts w:asciiTheme="majorHAnsi" w:hAnsiTheme="majorHAnsi" w:cs="Arial"/>
          <w:sz w:val="22"/>
          <w:szCs w:val="22"/>
        </w:rPr>
        <w:t xml:space="preserve">eredeti </w:t>
      </w:r>
      <w:r w:rsidRPr="004D758C">
        <w:rPr>
          <w:rFonts w:asciiTheme="majorHAnsi" w:hAnsiTheme="majorHAnsi" w:cs="Arial"/>
          <w:sz w:val="22"/>
          <w:szCs w:val="22"/>
        </w:rPr>
        <w:t xml:space="preserve">bizonylatokat is </w:t>
      </w:r>
      <w:r w:rsidR="00D17F6E" w:rsidRPr="004D758C">
        <w:rPr>
          <w:rFonts w:asciiTheme="majorHAnsi" w:hAnsiTheme="majorHAnsi" w:cs="Arial"/>
          <w:sz w:val="22"/>
          <w:szCs w:val="22"/>
        </w:rPr>
        <w:t>a 13.</w:t>
      </w:r>
      <w:r w:rsidR="00B42BCD" w:rsidRPr="004D758C">
        <w:rPr>
          <w:rFonts w:asciiTheme="majorHAnsi" w:hAnsiTheme="majorHAnsi" w:cs="Arial"/>
          <w:sz w:val="22"/>
          <w:szCs w:val="22"/>
        </w:rPr>
        <w:t>1.</w:t>
      </w:r>
      <w:r w:rsidR="00D17F6E" w:rsidRPr="004D758C">
        <w:rPr>
          <w:rFonts w:asciiTheme="majorHAnsi" w:hAnsiTheme="majorHAnsi" w:cs="Arial"/>
          <w:sz w:val="22"/>
          <w:szCs w:val="22"/>
        </w:rPr>
        <w:t>1</w:t>
      </w:r>
      <w:r w:rsidR="00DD27E8" w:rsidRPr="004D758C">
        <w:rPr>
          <w:rFonts w:asciiTheme="majorHAnsi" w:hAnsiTheme="majorHAnsi" w:cs="Arial"/>
          <w:sz w:val="22"/>
          <w:szCs w:val="22"/>
        </w:rPr>
        <w:t xml:space="preserve">. pontban leírt módon kell ellátni az elszámolási </w:t>
      </w:r>
      <w:r w:rsidR="009D3F54" w:rsidRPr="004D758C">
        <w:rPr>
          <w:rFonts w:asciiTheme="majorHAnsi" w:hAnsiTheme="majorHAnsi" w:cs="Arial"/>
          <w:sz w:val="22"/>
          <w:szCs w:val="22"/>
        </w:rPr>
        <w:t>záradék</w:t>
      </w:r>
      <w:r w:rsidR="00D17F6E" w:rsidRPr="004D758C">
        <w:rPr>
          <w:rFonts w:asciiTheme="majorHAnsi" w:hAnsiTheme="majorHAnsi" w:cs="Arial"/>
          <w:sz w:val="22"/>
          <w:szCs w:val="22"/>
        </w:rPr>
        <w:t>kal,</w:t>
      </w:r>
      <w:r w:rsidR="00DD27E8" w:rsidRPr="004D758C">
        <w:rPr>
          <w:rFonts w:asciiTheme="majorHAnsi" w:hAnsiTheme="majorHAnsi" w:cs="Arial"/>
          <w:sz w:val="22"/>
          <w:szCs w:val="22"/>
        </w:rPr>
        <w:t xml:space="preserve"> majd az elszámolási záradékkal ellátott eredeti bizonylatról készült fénymásolatot hitelesíteni kell</w:t>
      </w:r>
      <w:r w:rsidRPr="004D758C">
        <w:rPr>
          <w:rFonts w:asciiTheme="majorHAnsi" w:hAnsiTheme="majorHAnsi" w:cs="Arial"/>
          <w:sz w:val="22"/>
          <w:szCs w:val="22"/>
        </w:rPr>
        <w:t>. (Amennyiben a pénzügyi teljesítést (kifizetést) igazoló bizonylat nem jelzi egyértelműen, hogy melyik kifizetéshez kapcsolódik, akkor a pénzügyi teljesítést (kifizetést) igazoló bizonylatot is záradékolni kell a fentiekben meghatározottak szerint.)</w:t>
      </w:r>
    </w:p>
    <w:p w14:paraId="0AFCFD66" w14:textId="77777777" w:rsidR="00846140" w:rsidRPr="004D758C" w:rsidRDefault="00846140" w:rsidP="00846140">
      <w:pPr>
        <w:jc w:val="both"/>
        <w:rPr>
          <w:rFonts w:asciiTheme="majorHAnsi" w:hAnsiTheme="majorHAnsi" w:cs="Arial"/>
          <w:sz w:val="22"/>
          <w:szCs w:val="22"/>
        </w:rPr>
      </w:pPr>
    </w:p>
    <w:p w14:paraId="2691DF77" w14:textId="77777777" w:rsidR="00846140" w:rsidRPr="004D758C" w:rsidRDefault="00846140" w:rsidP="00846140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 pénzügyi beszámolóhoz beküldött kiadási pénztárbizonylat </w:t>
      </w:r>
      <w:proofErr w:type="gramStart"/>
      <w:r w:rsidRPr="004D758C">
        <w:rPr>
          <w:rFonts w:asciiTheme="majorHAnsi" w:hAnsiTheme="majorHAnsi" w:cs="Arial"/>
          <w:sz w:val="22"/>
          <w:szCs w:val="22"/>
        </w:rPr>
        <w:t>minimális</w:t>
      </w:r>
      <w:proofErr w:type="gramEnd"/>
      <w:r w:rsidRPr="004D758C">
        <w:rPr>
          <w:rFonts w:asciiTheme="majorHAnsi" w:hAnsiTheme="majorHAnsi" w:cs="Arial"/>
          <w:sz w:val="22"/>
          <w:szCs w:val="22"/>
        </w:rPr>
        <w:t xml:space="preserve"> kellékei:</w:t>
      </w:r>
    </w:p>
    <w:p w14:paraId="45368E8E" w14:textId="77777777" w:rsidR="00846140" w:rsidRPr="004D758C" w:rsidRDefault="00846140" w:rsidP="001B7AAC">
      <w:pPr>
        <w:numPr>
          <w:ilvl w:val="0"/>
          <w:numId w:val="9"/>
        </w:num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bizonylat sorszáma;</w:t>
      </w:r>
    </w:p>
    <w:p w14:paraId="5907AB83" w14:textId="77777777" w:rsidR="00846140" w:rsidRPr="004D758C" w:rsidRDefault="00846140" w:rsidP="001B7AAC">
      <w:pPr>
        <w:numPr>
          <w:ilvl w:val="0"/>
          <w:numId w:val="9"/>
        </w:num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bizonylat kibocsátójának neve, címe és adószáma;</w:t>
      </w:r>
    </w:p>
    <w:p w14:paraId="164B96D6" w14:textId="77777777" w:rsidR="00846140" w:rsidRPr="004D758C" w:rsidRDefault="00846140" w:rsidP="001B7AAC">
      <w:pPr>
        <w:numPr>
          <w:ilvl w:val="0"/>
          <w:numId w:val="9"/>
        </w:num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pénztárból kiadott (átvett) összeg;</w:t>
      </w:r>
    </w:p>
    <w:p w14:paraId="6CE645D7" w14:textId="77777777" w:rsidR="00846140" w:rsidRPr="004D758C" w:rsidRDefault="00846140" w:rsidP="001B7AAC">
      <w:pPr>
        <w:numPr>
          <w:ilvl w:val="0"/>
          <w:numId w:val="9"/>
        </w:num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kifizetés időpontja;</w:t>
      </w:r>
    </w:p>
    <w:p w14:paraId="5912287D" w14:textId="77777777" w:rsidR="00846140" w:rsidRPr="004D758C" w:rsidRDefault="00846140" w:rsidP="001B7AAC">
      <w:pPr>
        <w:numPr>
          <w:ilvl w:val="0"/>
          <w:numId w:val="9"/>
        </w:num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kifizetés jogcíme;</w:t>
      </w:r>
    </w:p>
    <w:p w14:paraId="28A82618" w14:textId="77777777" w:rsidR="00846140" w:rsidRPr="004D758C" w:rsidRDefault="00846140" w:rsidP="001B7AAC">
      <w:pPr>
        <w:numPr>
          <w:ilvl w:val="0"/>
          <w:numId w:val="9"/>
        </w:num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pénztáros, az átvevő és a kifizetést jóváhagyó aláírása.</w:t>
      </w:r>
    </w:p>
    <w:p w14:paraId="7B9E514F" w14:textId="77777777" w:rsidR="008624F9" w:rsidRPr="004D758C" w:rsidRDefault="008624F9" w:rsidP="00846140">
      <w:pPr>
        <w:tabs>
          <w:tab w:val="left" w:pos="3060"/>
        </w:tabs>
        <w:jc w:val="both"/>
        <w:rPr>
          <w:rFonts w:asciiTheme="majorHAnsi" w:hAnsiTheme="majorHAnsi" w:cs="Arial"/>
          <w:bCs/>
          <w:iCs/>
          <w:sz w:val="22"/>
          <w:szCs w:val="22"/>
        </w:rPr>
      </w:pPr>
    </w:p>
    <w:p w14:paraId="13486449" w14:textId="77777777" w:rsidR="0063605A" w:rsidRPr="004D758C" w:rsidRDefault="0063605A" w:rsidP="00846140">
      <w:pPr>
        <w:tabs>
          <w:tab w:val="left" w:pos="3060"/>
        </w:tabs>
        <w:jc w:val="both"/>
        <w:rPr>
          <w:rFonts w:asciiTheme="majorHAnsi" w:hAnsiTheme="majorHAnsi" w:cs="Arial"/>
          <w:bCs/>
          <w:iCs/>
          <w:sz w:val="22"/>
          <w:szCs w:val="22"/>
        </w:rPr>
      </w:pPr>
    </w:p>
    <w:p w14:paraId="2814ABF4" w14:textId="77777777" w:rsidR="00846140" w:rsidRPr="004D758C" w:rsidRDefault="00846140" w:rsidP="00256AD2">
      <w:pPr>
        <w:pStyle w:val="Cmsor1"/>
      </w:pPr>
      <w:bookmarkStart w:id="183" w:name="_Toc253659454"/>
      <w:bookmarkStart w:id="184" w:name="_Toc253660143"/>
      <w:bookmarkStart w:id="185" w:name="_Toc522024165"/>
      <w:bookmarkStart w:id="186" w:name="_Toc5714724"/>
      <w:bookmarkStart w:id="187" w:name="_Toc35596239"/>
      <w:r w:rsidRPr="004D758C">
        <w:t>Egyéb ellenőrzések</w:t>
      </w:r>
      <w:bookmarkEnd w:id="183"/>
      <w:bookmarkEnd w:id="184"/>
      <w:bookmarkEnd w:id="185"/>
      <w:bookmarkEnd w:id="186"/>
      <w:bookmarkEnd w:id="187"/>
    </w:p>
    <w:bookmarkEnd w:id="165"/>
    <w:p w14:paraId="3C157A1F" w14:textId="3406ACD9" w:rsidR="00846140" w:rsidRPr="004D758C" w:rsidRDefault="00846140" w:rsidP="00846140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Támogató, a </w:t>
      </w:r>
      <w:r w:rsidR="00AC4BD6" w:rsidRPr="004D758C">
        <w:rPr>
          <w:rFonts w:asciiTheme="majorHAnsi" w:hAnsiTheme="majorHAnsi" w:cs="Arial"/>
          <w:sz w:val="22"/>
          <w:szCs w:val="22"/>
        </w:rPr>
        <w:t>Lebonyolító</w:t>
      </w:r>
      <w:r w:rsidRPr="004D758C">
        <w:rPr>
          <w:rFonts w:asciiTheme="majorHAnsi" w:hAnsiTheme="majorHAnsi" w:cs="Arial"/>
          <w:sz w:val="22"/>
          <w:szCs w:val="22"/>
        </w:rPr>
        <w:t>, illetve a jogszabály által az ellenőrzésükre feljogosított szervek jogosult</w:t>
      </w:r>
      <w:r w:rsidR="00AC0EBB" w:rsidRPr="004D758C">
        <w:rPr>
          <w:rFonts w:asciiTheme="majorHAnsi" w:hAnsiTheme="majorHAnsi" w:cs="Arial"/>
          <w:sz w:val="22"/>
          <w:szCs w:val="22"/>
        </w:rPr>
        <w:t>ak</w:t>
      </w:r>
      <w:r w:rsidRPr="004D758C">
        <w:rPr>
          <w:rFonts w:asciiTheme="majorHAnsi" w:hAnsiTheme="majorHAnsi" w:cs="Arial"/>
          <w:sz w:val="22"/>
          <w:szCs w:val="22"/>
        </w:rPr>
        <w:t xml:space="preserve"> a támogatás jogszerű felhasználásának ellenőrzése céljából a projekt megvalósításának folyamatba épített, illetve utólagos ellenőrzésére. </w:t>
      </w:r>
    </w:p>
    <w:p w14:paraId="20EE683F" w14:textId="77777777" w:rsidR="00E163C4" w:rsidRPr="004D758C" w:rsidRDefault="00E163C4" w:rsidP="00846140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="Arial"/>
          <w:sz w:val="22"/>
          <w:szCs w:val="22"/>
        </w:rPr>
      </w:pPr>
    </w:p>
    <w:p w14:paraId="752206A9" w14:textId="58B0A482" w:rsidR="00E163C4" w:rsidRPr="004D758C" w:rsidRDefault="00C74CD1" w:rsidP="00846140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k</w:t>
      </w:r>
      <w:r w:rsidR="00846140" w:rsidRPr="004D758C">
        <w:rPr>
          <w:rFonts w:asciiTheme="majorHAnsi" w:hAnsiTheme="majorHAnsi" w:cs="Arial"/>
          <w:sz w:val="22"/>
          <w:szCs w:val="22"/>
        </w:rPr>
        <w:t xml:space="preserve">edvezményezett az ellenőrzések során köteles együttműködni az ellenőrzést végző szervezetekkel, illetve a </w:t>
      </w:r>
      <w:r w:rsidR="00DD27E8" w:rsidRPr="004D758C">
        <w:rPr>
          <w:rFonts w:asciiTheme="majorHAnsi" w:hAnsiTheme="majorHAnsi" w:cs="Arial"/>
          <w:sz w:val="22"/>
          <w:szCs w:val="22"/>
        </w:rPr>
        <w:t>beszámoló elfogadását</w:t>
      </w:r>
      <w:r w:rsidR="00846140" w:rsidRPr="004D758C">
        <w:rPr>
          <w:rFonts w:asciiTheme="majorHAnsi" w:hAnsiTheme="majorHAnsi" w:cs="Arial"/>
          <w:sz w:val="22"/>
          <w:szCs w:val="22"/>
        </w:rPr>
        <w:t xml:space="preserve"> követő </w:t>
      </w:r>
      <w:r w:rsidR="008E1CBF" w:rsidRPr="004D758C">
        <w:rPr>
          <w:rFonts w:asciiTheme="majorHAnsi" w:hAnsiTheme="majorHAnsi" w:cs="Arial"/>
          <w:sz w:val="22"/>
          <w:szCs w:val="22"/>
        </w:rPr>
        <w:t xml:space="preserve">5 </w:t>
      </w:r>
      <w:r w:rsidR="00846140" w:rsidRPr="004D758C">
        <w:rPr>
          <w:rFonts w:asciiTheme="majorHAnsi" w:hAnsiTheme="majorHAnsi" w:cs="Arial"/>
          <w:sz w:val="22"/>
          <w:szCs w:val="22"/>
        </w:rPr>
        <w:t xml:space="preserve">éven át köteles biztosítani, hogy a pályázatban a </w:t>
      </w:r>
      <w:proofErr w:type="gramStart"/>
      <w:r w:rsidR="00846140" w:rsidRPr="004D758C">
        <w:rPr>
          <w:rFonts w:asciiTheme="majorHAnsi" w:hAnsiTheme="majorHAnsi" w:cs="Arial"/>
          <w:sz w:val="22"/>
          <w:szCs w:val="22"/>
        </w:rPr>
        <w:t>dokumentumok</w:t>
      </w:r>
      <w:proofErr w:type="gramEnd"/>
      <w:r w:rsidR="00846140" w:rsidRPr="004D758C">
        <w:rPr>
          <w:rFonts w:asciiTheme="majorHAnsi" w:hAnsiTheme="majorHAnsi" w:cs="Arial"/>
          <w:sz w:val="22"/>
          <w:szCs w:val="22"/>
        </w:rPr>
        <w:t xml:space="preserve"> őrzésére kijelölt, vagy előre bejelentett, ettől eltérő helyen a pályázati dokumentáció teljes anyaga rendelkezésre álljon. A helyszín változásáról köteles haladéktalanul tájékoztatni a </w:t>
      </w:r>
      <w:r w:rsidR="008F3CFF" w:rsidRPr="004D758C">
        <w:rPr>
          <w:rFonts w:asciiTheme="majorHAnsi" w:hAnsiTheme="majorHAnsi" w:cs="Arial"/>
          <w:sz w:val="22"/>
          <w:szCs w:val="22"/>
        </w:rPr>
        <w:t>Lebonyolítót.</w:t>
      </w:r>
    </w:p>
    <w:p w14:paraId="149F81DD" w14:textId="55A03829" w:rsidR="00846140" w:rsidRPr="004D758C" w:rsidRDefault="00846140" w:rsidP="00846140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E kötelezettség megszegése esetén Támogató jogosult – a kötelezettség fennállásának időtartama alatt – a támogatás jogosulatlan igénybe vételére vonatkozó szankciók alkalmazására</w:t>
      </w:r>
      <w:r w:rsidR="00AE41D0" w:rsidRPr="004D758C">
        <w:rPr>
          <w:rFonts w:asciiTheme="majorHAnsi" w:hAnsiTheme="majorHAnsi" w:cs="Arial"/>
          <w:sz w:val="22"/>
          <w:szCs w:val="22"/>
        </w:rPr>
        <w:t>.</w:t>
      </w:r>
    </w:p>
    <w:p w14:paraId="5AA6CBF8" w14:textId="77777777" w:rsidR="002A2EC3" w:rsidRPr="004D758C" w:rsidRDefault="002A2EC3" w:rsidP="00037517">
      <w:pPr>
        <w:pStyle w:val="Cmsor1"/>
        <w:numPr>
          <w:ilvl w:val="0"/>
          <w:numId w:val="0"/>
        </w:numPr>
      </w:pPr>
    </w:p>
    <w:p w14:paraId="43CA46B8" w14:textId="77777777" w:rsidR="0063605A" w:rsidRPr="004D758C" w:rsidRDefault="0063605A" w:rsidP="0063605A">
      <w:pPr>
        <w:rPr>
          <w:rFonts w:asciiTheme="majorHAnsi" w:hAnsiTheme="majorHAnsi"/>
        </w:rPr>
      </w:pPr>
    </w:p>
    <w:p w14:paraId="29DE2C4F" w14:textId="77777777" w:rsidR="007E614B" w:rsidRPr="004D758C" w:rsidRDefault="008F7C51" w:rsidP="00037517">
      <w:pPr>
        <w:pStyle w:val="Cmsor1"/>
      </w:pPr>
      <w:bookmarkStart w:id="188" w:name="pr851"/>
      <w:bookmarkStart w:id="189" w:name="pr852"/>
      <w:bookmarkStart w:id="190" w:name="pr853"/>
      <w:bookmarkStart w:id="191" w:name="pr854"/>
      <w:bookmarkStart w:id="192" w:name="pr855"/>
      <w:bookmarkStart w:id="193" w:name="pr856"/>
      <w:bookmarkStart w:id="194" w:name="pr857"/>
      <w:bookmarkStart w:id="195" w:name="pr858"/>
      <w:bookmarkStart w:id="196" w:name="pr859"/>
      <w:bookmarkStart w:id="197" w:name="pr860"/>
      <w:bookmarkStart w:id="198" w:name="pr861"/>
      <w:bookmarkStart w:id="199" w:name="pr862"/>
      <w:bookmarkStart w:id="200" w:name="pr863"/>
      <w:bookmarkStart w:id="201" w:name="pr864"/>
      <w:bookmarkStart w:id="202" w:name="pr865"/>
      <w:bookmarkStart w:id="203" w:name="pr866"/>
      <w:bookmarkStart w:id="204" w:name="pr867"/>
      <w:bookmarkStart w:id="205" w:name="pr868"/>
      <w:bookmarkStart w:id="206" w:name="pr869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r w:rsidRPr="004D758C">
        <w:t xml:space="preserve"> </w:t>
      </w:r>
      <w:bookmarkStart w:id="207" w:name="_Toc522024167"/>
      <w:bookmarkStart w:id="208" w:name="_Toc5714725"/>
      <w:bookmarkStart w:id="209" w:name="_Toc35596240"/>
      <w:r w:rsidR="007E614B" w:rsidRPr="004D758C">
        <w:t>Lemondás</w:t>
      </w:r>
      <w:bookmarkEnd w:id="207"/>
      <w:bookmarkEnd w:id="208"/>
      <w:bookmarkEnd w:id="209"/>
    </w:p>
    <w:p w14:paraId="4B5693E3" w14:textId="77777777" w:rsidR="007E614B" w:rsidRPr="004D758C" w:rsidRDefault="007E614B" w:rsidP="007E614B">
      <w:pPr>
        <w:rPr>
          <w:rFonts w:asciiTheme="majorHAnsi" w:hAnsiTheme="majorHAnsi"/>
          <w:sz w:val="22"/>
          <w:szCs w:val="22"/>
        </w:rPr>
      </w:pPr>
    </w:p>
    <w:p w14:paraId="5374465A" w14:textId="0367A4AA" w:rsidR="007E614B" w:rsidRPr="004D758C" w:rsidRDefault="00C74CD1" w:rsidP="007E614B">
      <w:pPr>
        <w:tabs>
          <w:tab w:val="num" w:pos="720"/>
        </w:tabs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k</w:t>
      </w:r>
      <w:r w:rsidR="007E614B" w:rsidRPr="004D758C">
        <w:rPr>
          <w:rFonts w:asciiTheme="majorHAnsi" w:hAnsiTheme="majorHAnsi" w:cs="Arial"/>
          <w:sz w:val="22"/>
          <w:szCs w:val="22"/>
        </w:rPr>
        <w:t xml:space="preserve">edvezményezett a döntés után bármikor kezdeményezheti a támogatási összeg egészéről vagy </w:t>
      </w:r>
      <w:r w:rsidR="008E1CBF" w:rsidRPr="004D758C">
        <w:rPr>
          <w:rFonts w:asciiTheme="majorHAnsi" w:hAnsiTheme="majorHAnsi" w:cs="Arial"/>
          <w:sz w:val="22"/>
          <w:szCs w:val="22"/>
        </w:rPr>
        <w:t xml:space="preserve">egy </w:t>
      </w:r>
      <w:r w:rsidR="007E614B" w:rsidRPr="004D758C">
        <w:rPr>
          <w:rFonts w:asciiTheme="majorHAnsi" w:hAnsiTheme="majorHAnsi" w:cs="Arial"/>
          <w:sz w:val="22"/>
          <w:szCs w:val="22"/>
        </w:rPr>
        <w:t>részéről való lemondást</w:t>
      </w:r>
      <w:r w:rsidR="00AC0EBB" w:rsidRPr="004D758C">
        <w:rPr>
          <w:rFonts w:asciiTheme="majorHAnsi" w:hAnsiTheme="majorHAnsi" w:cs="Arial"/>
          <w:sz w:val="22"/>
          <w:szCs w:val="22"/>
        </w:rPr>
        <w:t xml:space="preserve">. </w:t>
      </w:r>
      <w:r w:rsidR="00AC4BD6" w:rsidRPr="004D758C">
        <w:rPr>
          <w:rFonts w:asciiTheme="majorHAnsi" w:hAnsiTheme="majorHAnsi" w:cs="Arial"/>
          <w:sz w:val="22"/>
          <w:szCs w:val="22"/>
        </w:rPr>
        <w:t>Amennyiben</w:t>
      </w:r>
      <w:r w:rsidRPr="004D758C">
        <w:rPr>
          <w:rFonts w:asciiTheme="majorHAnsi" w:hAnsiTheme="majorHAnsi" w:cs="Arial"/>
          <w:sz w:val="22"/>
          <w:szCs w:val="22"/>
        </w:rPr>
        <w:t xml:space="preserve"> a k</w:t>
      </w:r>
      <w:r w:rsidR="007E614B" w:rsidRPr="004D758C">
        <w:rPr>
          <w:rFonts w:asciiTheme="majorHAnsi" w:hAnsiTheme="majorHAnsi" w:cs="Arial"/>
          <w:sz w:val="22"/>
          <w:szCs w:val="22"/>
        </w:rPr>
        <w:t>edvezményezett a beszámoló elkészítése során szembesül azzal, hogy a támogatási összeg 100%-</w:t>
      </w:r>
      <w:proofErr w:type="spellStart"/>
      <w:r w:rsidR="007E614B" w:rsidRPr="004D758C">
        <w:rPr>
          <w:rFonts w:asciiTheme="majorHAnsi" w:hAnsiTheme="majorHAnsi" w:cs="Arial"/>
          <w:sz w:val="22"/>
          <w:szCs w:val="22"/>
        </w:rPr>
        <w:t>ával</w:t>
      </w:r>
      <w:proofErr w:type="spellEnd"/>
      <w:r w:rsidR="007E614B" w:rsidRPr="004D758C">
        <w:rPr>
          <w:rFonts w:asciiTheme="majorHAnsi" w:hAnsiTheme="majorHAnsi" w:cs="Arial"/>
          <w:sz w:val="22"/>
          <w:szCs w:val="22"/>
        </w:rPr>
        <w:t xml:space="preserve"> nem tud az elfogadott költségvetés szerint elszámolni, úgy a beszámolóval együtt kell beküldeni a lemondást és visszautalni a lemondott összeget.</w:t>
      </w:r>
    </w:p>
    <w:p w14:paraId="35667011" w14:textId="77777777" w:rsidR="00E163C4" w:rsidRPr="004D758C" w:rsidRDefault="00E163C4" w:rsidP="007E614B">
      <w:pPr>
        <w:tabs>
          <w:tab w:val="num" w:pos="720"/>
        </w:tabs>
        <w:jc w:val="both"/>
        <w:rPr>
          <w:rFonts w:asciiTheme="majorHAnsi" w:hAnsiTheme="majorHAnsi" w:cs="Arial"/>
          <w:sz w:val="22"/>
          <w:szCs w:val="22"/>
        </w:rPr>
      </w:pPr>
    </w:p>
    <w:p w14:paraId="2EBBD133" w14:textId="77777777" w:rsidR="008F231B" w:rsidRPr="004D758C" w:rsidRDefault="007E614B" w:rsidP="000B5436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4D758C">
        <w:rPr>
          <w:rFonts w:asciiTheme="majorHAnsi" w:hAnsiTheme="majorHAnsi" w:cs="Arial"/>
          <w:b/>
          <w:sz w:val="22"/>
          <w:szCs w:val="22"/>
        </w:rPr>
        <w:t>A lemondó nyilatkozatot a szervezet hivatalos képviselőjének kell aláírni és a visszautalásról szóló terhelési értesítő záradékolt másolatát csatolni kell a nyilatkozathoz.</w:t>
      </w:r>
    </w:p>
    <w:p w14:paraId="7F76BBAE" w14:textId="77777777" w:rsidR="002A2EC3" w:rsidRPr="004D758C" w:rsidRDefault="002A2EC3" w:rsidP="00846140">
      <w:pPr>
        <w:tabs>
          <w:tab w:val="left" w:pos="3060"/>
        </w:tabs>
        <w:jc w:val="both"/>
        <w:rPr>
          <w:rFonts w:asciiTheme="majorHAnsi" w:hAnsiTheme="majorHAnsi" w:cs="Arial"/>
          <w:iCs/>
          <w:sz w:val="22"/>
          <w:szCs w:val="22"/>
        </w:rPr>
      </w:pPr>
    </w:p>
    <w:p w14:paraId="4207D510" w14:textId="77777777" w:rsidR="0063605A" w:rsidRPr="004D758C" w:rsidRDefault="0063605A" w:rsidP="00846140">
      <w:pPr>
        <w:tabs>
          <w:tab w:val="left" w:pos="3060"/>
        </w:tabs>
        <w:jc w:val="both"/>
        <w:rPr>
          <w:rFonts w:asciiTheme="majorHAnsi" w:hAnsiTheme="majorHAnsi" w:cs="Arial"/>
          <w:iCs/>
          <w:sz w:val="22"/>
          <w:szCs w:val="22"/>
        </w:rPr>
      </w:pPr>
    </w:p>
    <w:p w14:paraId="430DE8F6" w14:textId="77777777" w:rsidR="00846140" w:rsidRPr="004D758C" w:rsidRDefault="008F7C51" w:rsidP="00037517">
      <w:pPr>
        <w:pStyle w:val="Cmsor1"/>
      </w:pPr>
      <w:bookmarkStart w:id="210" w:name="_Toc189394937"/>
      <w:bookmarkStart w:id="211" w:name="_Toc253659455"/>
      <w:bookmarkStart w:id="212" w:name="_Toc253660144"/>
      <w:r w:rsidRPr="004D758C">
        <w:t xml:space="preserve"> </w:t>
      </w:r>
      <w:bookmarkStart w:id="213" w:name="_Toc522024168"/>
      <w:bookmarkStart w:id="214" w:name="_Toc5714726"/>
      <w:bookmarkStart w:id="215" w:name="_Toc35596241"/>
      <w:r w:rsidR="00846140" w:rsidRPr="004D758C">
        <w:t>Lezárás</w:t>
      </w:r>
      <w:bookmarkEnd w:id="210"/>
      <w:bookmarkEnd w:id="211"/>
      <w:bookmarkEnd w:id="212"/>
      <w:bookmarkEnd w:id="213"/>
      <w:bookmarkEnd w:id="214"/>
      <w:bookmarkEnd w:id="215"/>
    </w:p>
    <w:p w14:paraId="07AF0CB2" w14:textId="77777777" w:rsidR="00846140" w:rsidRPr="004D758C" w:rsidRDefault="00846140" w:rsidP="00846140">
      <w:pPr>
        <w:rPr>
          <w:rFonts w:asciiTheme="majorHAnsi" w:hAnsiTheme="majorHAnsi"/>
          <w:sz w:val="22"/>
          <w:szCs w:val="22"/>
        </w:rPr>
      </w:pPr>
    </w:p>
    <w:p w14:paraId="6186CEA5" w14:textId="5E63087F" w:rsidR="00846140" w:rsidRPr="004D758C" w:rsidRDefault="00846140" w:rsidP="00846140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lastRenderedPageBreak/>
        <w:t xml:space="preserve">A pályázati program lezárása - a támogatott pályázati cél </w:t>
      </w:r>
      <w:r w:rsidR="00657ACD" w:rsidRPr="004D758C">
        <w:rPr>
          <w:rFonts w:asciiTheme="majorHAnsi" w:hAnsiTheme="majorHAnsi" w:cs="Arial"/>
          <w:sz w:val="22"/>
          <w:szCs w:val="22"/>
        </w:rPr>
        <w:t xml:space="preserve">támogatói okirat </w:t>
      </w:r>
      <w:r w:rsidRPr="004D758C">
        <w:rPr>
          <w:rFonts w:asciiTheme="majorHAnsi" w:hAnsiTheme="majorHAnsi" w:cs="Arial"/>
          <w:sz w:val="22"/>
          <w:szCs w:val="22"/>
        </w:rPr>
        <w:t>szerinti megvalósulását követően - a megvalósításáról szóló szakmai beszámoló, továbbá a program teljes költségvetésének elszámolásáról készített pénzügyi elszámolás alapján történik. A pályázati program lezárásának tényérő</w:t>
      </w:r>
      <w:r w:rsidR="00C74CD1" w:rsidRPr="004D758C">
        <w:rPr>
          <w:rFonts w:asciiTheme="majorHAnsi" w:hAnsiTheme="majorHAnsi" w:cs="Arial"/>
          <w:sz w:val="22"/>
          <w:szCs w:val="22"/>
        </w:rPr>
        <w:t xml:space="preserve">l a </w:t>
      </w:r>
      <w:r w:rsidR="00AC4BD6" w:rsidRPr="004D758C">
        <w:rPr>
          <w:rFonts w:asciiTheme="majorHAnsi" w:hAnsiTheme="majorHAnsi" w:cs="Arial"/>
          <w:sz w:val="22"/>
          <w:szCs w:val="22"/>
        </w:rPr>
        <w:t xml:space="preserve">Lebonyolító </w:t>
      </w:r>
      <w:r w:rsidR="00C74CD1" w:rsidRPr="004D758C">
        <w:rPr>
          <w:rFonts w:asciiTheme="majorHAnsi" w:hAnsiTheme="majorHAnsi" w:cs="Arial"/>
          <w:sz w:val="22"/>
          <w:szCs w:val="22"/>
        </w:rPr>
        <w:t>értesíti a k</w:t>
      </w:r>
      <w:r w:rsidRPr="004D758C">
        <w:rPr>
          <w:rFonts w:asciiTheme="majorHAnsi" w:hAnsiTheme="majorHAnsi" w:cs="Arial"/>
          <w:sz w:val="22"/>
          <w:szCs w:val="22"/>
        </w:rPr>
        <w:t>edvezményezettet.</w:t>
      </w:r>
    </w:p>
    <w:p w14:paraId="1849DBE3" w14:textId="77777777" w:rsidR="0005033D" w:rsidRPr="004D758C" w:rsidRDefault="0005033D" w:rsidP="00846140">
      <w:pPr>
        <w:jc w:val="both"/>
        <w:rPr>
          <w:rFonts w:asciiTheme="majorHAnsi" w:hAnsiTheme="majorHAnsi" w:cs="Arial"/>
          <w:sz w:val="22"/>
          <w:szCs w:val="22"/>
        </w:rPr>
      </w:pPr>
    </w:p>
    <w:p w14:paraId="1EFDD1DA" w14:textId="77777777" w:rsidR="002A2EC3" w:rsidRPr="004D758C" w:rsidRDefault="002A2EC3" w:rsidP="00846140">
      <w:pPr>
        <w:rPr>
          <w:rFonts w:asciiTheme="majorHAnsi" w:hAnsiTheme="majorHAnsi" w:cs="Arial"/>
          <w:sz w:val="22"/>
          <w:szCs w:val="22"/>
        </w:rPr>
      </w:pPr>
    </w:p>
    <w:p w14:paraId="3E0EB9D0" w14:textId="77777777" w:rsidR="0063605A" w:rsidRPr="004D758C" w:rsidRDefault="0063605A" w:rsidP="00846140">
      <w:pPr>
        <w:rPr>
          <w:rFonts w:asciiTheme="majorHAnsi" w:hAnsiTheme="majorHAnsi" w:cs="Arial"/>
          <w:sz w:val="22"/>
          <w:szCs w:val="22"/>
        </w:rPr>
      </w:pPr>
    </w:p>
    <w:p w14:paraId="5A510422" w14:textId="76A23581" w:rsidR="00846140" w:rsidRPr="004D758C" w:rsidRDefault="00846140" w:rsidP="00037517">
      <w:pPr>
        <w:pStyle w:val="Cmsor1"/>
      </w:pPr>
      <w:bookmarkStart w:id="216" w:name="_Toc253659457"/>
      <w:bookmarkStart w:id="217" w:name="_Toc253660146"/>
      <w:bookmarkStart w:id="218" w:name="_Toc522024169"/>
      <w:bookmarkStart w:id="219" w:name="_Toc5714727"/>
      <w:bookmarkStart w:id="220" w:name="_Toc35596242"/>
      <w:r w:rsidRPr="004D758C">
        <w:t>Adatmódosítás</w:t>
      </w:r>
      <w:bookmarkEnd w:id="216"/>
      <w:bookmarkEnd w:id="217"/>
      <w:bookmarkEnd w:id="218"/>
      <w:bookmarkEnd w:id="219"/>
      <w:bookmarkEnd w:id="220"/>
    </w:p>
    <w:p w14:paraId="71186A62" w14:textId="77777777" w:rsidR="00846140" w:rsidRPr="004D758C" w:rsidRDefault="00846140" w:rsidP="00846140">
      <w:pPr>
        <w:rPr>
          <w:rFonts w:asciiTheme="majorHAnsi" w:hAnsiTheme="majorHAnsi"/>
          <w:sz w:val="22"/>
          <w:szCs w:val="22"/>
        </w:rPr>
      </w:pPr>
    </w:p>
    <w:p w14:paraId="50B6303B" w14:textId="06CC52DA" w:rsidR="00846140" w:rsidRPr="004D758C" w:rsidRDefault="00846140" w:rsidP="00846140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Amennyiben a </w:t>
      </w:r>
      <w:r w:rsidR="00657ACD" w:rsidRPr="004D758C">
        <w:rPr>
          <w:rFonts w:asciiTheme="majorHAnsi" w:hAnsiTheme="majorHAnsi" w:cs="Arial"/>
          <w:sz w:val="22"/>
          <w:szCs w:val="22"/>
        </w:rPr>
        <w:t>támogatói okirat kiadását</w:t>
      </w:r>
      <w:r w:rsidRPr="004D758C">
        <w:rPr>
          <w:rFonts w:asciiTheme="majorHAnsi" w:hAnsiTheme="majorHAnsi" w:cs="Arial"/>
          <w:sz w:val="22"/>
          <w:szCs w:val="22"/>
        </w:rPr>
        <w:t xml:space="preserve"> követően </w:t>
      </w:r>
      <w:r w:rsidR="00C74CD1" w:rsidRPr="004D758C">
        <w:rPr>
          <w:rFonts w:asciiTheme="majorHAnsi" w:hAnsiTheme="majorHAnsi" w:cs="Arial"/>
          <w:b/>
          <w:sz w:val="22"/>
          <w:szCs w:val="22"/>
        </w:rPr>
        <w:t>a k</w:t>
      </w:r>
      <w:r w:rsidRPr="004D758C">
        <w:rPr>
          <w:rFonts w:asciiTheme="majorHAnsi" w:hAnsiTheme="majorHAnsi" w:cs="Arial"/>
          <w:b/>
          <w:sz w:val="22"/>
          <w:szCs w:val="22"/>
        </w:rPr>
        <w:t>edvezményezett bármely adatában</w:t>
      </w:r>
      <w:r w:rsidR="00C74CD1" w:rsidRPr="004D758C">
        <w:rPr>
          <w:rFonts w:asciiTheme="majorHAnsi" w:hAnsiTheme="majorHAnsi" w:cs="Arial"/>
          <w:b/>
          <w:sz w:val="22"/>
          <w:szCs w:val="22"/>
        </w:rPr>
        <w:t xml:space="preserve"> változás következik be, azt a k</w:t>
      </w:r>
      <w:r w:rsidRPr="004D758C">
        <w:rPr>
          <w:rFonts w:asciiTheme="majorHAnsi" w:hAnsiTheme="majorHAnsi" w:cs="Arial"/>
          <w:b/>
          <w:sz w:val="22"/>
          <w:szCs w:val="22"/>
        </w:rPr>
        <w:t xml:space="preserve">edvezményezett haladéktalanul, legkésőbb 8 napon belül köteles a </w:t>
      </w:r>
      <w:r w:rsidR="00AC4BD6" w:rsidRPr="004D758C">
        <w:rPr>
          <w:rFonts w:asciiTheme="majorHAnsi" w:hAnsiTheme="majorHAnsi" w:cs="Arial"/>
          <w:b/>
          <w:sz w:val="22"/>
          <w:szCs w:val="22"/>
        </w:rPr>
        <w:t xml:space="preserve">Lebonyolítónak </w:t>
      </w:r>
      <w:r w:rsidRPr="004D758C">
        <w:rPr>
          <w:rFonts w:asciiTheme="majorHAnsi" w:hAnsiTheme="majorHAnsi" w:cs="Arial"/>
          <w:b/>
          <w:sz w:val="22"/>
          <w:szCs w:val="22"/>
        </w:rPr>
        <w:t xml:space="preserve">bejelenteni a változást igazoló </w:t>
      </w:r>
      <w:proofErr w:type="gramStart"/>
      <w:r w:rsidRPr="004D758C">
        <w:rPr>
          <w:rFonts w:asciiTheme="majorHAnsi" w:hAnsiTheme="majorHAnsi" w:cs="Arial"/>
          <w:b/>
          <w:sz w:val="22"/>
          <w:szCs w:val="22"/>
        </w:rPr>
        <w:t>dokumentumok</w:t>
      </w:r>
      <w:proofErr w:type="gramEnd"/>
      <w:r w:rsidRPr="004D758C">
        <w:rPr>
          <w:rFonts w:asciiTheme="majorHAnsi" w:hAnsiTheme="majorHAnsi" w:cs="Arial"/>
          <w:b/>
          <w:sz w:val="22"/>
          <w:szCs w:val="22"/>
        </w:rPr>
        <w:t xml:space="preserve"> megküldésével egyidejűleg</w:t>
      </w:r>
      <w:r w:rsidR="006D5FC1" w:rsidRPr="004D758C">
        <w:rPr>
          <w:rFonts w:asciiTheme="majorHAnsi" w:hAnsiTheme="majorHAnsi" w:cs="Arial"/>
          <w:b/>
          <w:sz w:val="22"/>
          <w:szCs w:val="22"/>
        </w:rPr>
        <w:t xml:space="preserve">. </w:t>
      </w:r>
    </w:p>
    <w:p w14:paraId="0D5BA416" w14:textId="77777777" w:rsidR="00870ADA" w:rsidRPr="004D758C" w:rsidRDefault="00870ADA" w:rsidP="00037517">
      <w:pPr>
        <w:pStyle w:val="Cmsor1"/>
        <w:numPr>
          <w:ilvl w:val="0"/>
          <w:numId w:val="0"/>
        </w:numPr>
      </w:pPr>
      <w:bookmarkStart w:id="221" w:name="_Toc253659458"/>
      <w:bookmarkStart w:id="222" w:name="_Toc253660147"/>
      <w:bookmarkStart w:id="223" w:name="_Toc522024170"/>
    </w:p>
    <w:p w14:paraId="021C47C1" w14:textId="77777777" w:rsidR="0063605A" w:rsidRPr="004D758C" w:rsidRDefault="0063605A" w:rsidP="0063605A">
      <w:pPr>
        <w:rPr>
          <w:rFonts w:asciiTheme="majorHAnsi" w:hAnsiTheme="majorHAnsi"/>
        </w:rPr>
      </w:pPr>
    </w:p>
    <w:p w14:paraId="5A97CDA7" w14:textId="6B0B241B" w:rsidR="00846140" w:rsidRPr="004D758C" w:rsidRDefault="00846140" w:rsidP="00037517">
      <w:pPr>
        <w:pStyle w:val="Cmsor1"/>
      </w:pPr>
      <w:bookmarkStart w:id="224" w:name="_Toc5714728"/>
      <w:bookmarkStart w:id="225" w:name="_Toc35596243"/>
      <w:r w:rsidRPr="004D758C">
        <w:t>Iratbetekintés szabályai</w:t>
      </w:r>
      <w:bookmarkEnd w:id="221"/>
      <w:bookmarkEnd w:id="222"/>
      <w:bookmarkEnd w:id="223"/>
      <w:bookmarkEnd w:id="224"/>
      <w:bookmarkEnd w:id="225"/>
    </w:p>
    <w:p w14:paraId="0CB9644D" w14:textId="77777777" w:rsidR="009C1B95" w:rsidRPr="004D758C" w:rsidRDefault="009C1B95" w:rsidP="009C1B95">
      <w:pPr>
        <w:spacing w:before="240"/>
        <w:jc w:val="both"/>
        <w:rPr>
          <w:rFonts w:asciiTheme="majorHAnsi" w:hAnsiTheme="majorHAnsi"/>
          <w:color w:val="000000"/>
          <w:sz w:val="22"/>
          <w:szCs w:val="22"/>
        </w:rPr>
      </w:pPr>
      <w:r w:rsidRPr="004D758C">
        <w:rPr>
          <w:rFonts w:asciiTheme="majorHAnsi" w:hAnsiTheme="majorHAnsi"/>
          <w:sz w:val="22"/>
          <w:szCs w:val="22"/>
        </w:rPr>
        <w:t xml:space="preserve">A pályáztatás során keletkezett iratokba való betekintés az </w:t>
      </w:r>
      <w:proofErr w:type="gramStart"/>
      <w:r w:rsidRPr="004D758C">
        <w:rPr>
          <w:rFonts w:asciiTheme="majorHAnsi" w:hAnsiTheme="majorHAnsi"/>
          <w:sz w:val="22"/>
          <w:szCs w:val="22"/>
        </w:rPr>
        <w:t>információs</w:t>
      </w:r>
      <w:proofErr w:type="gramEnd"/>
      <w:r w:rsidRPr="004D758C">
        <w:rPr>
          <w:rFonts w:asciiTheme="majorHAnsi" w:hAnsiTheme="majorHAnsi"/>
          <w:sz w:val="22"/>
          <w:szCs w:val="22"/>
        </w:rPr>
        <w:t xml:space="preserve"> önrendelkezési jogról és az információszabadságról szóló 2011. évi CXII. törvény (a továbbiakban: </w:t>
      </w:r>
      <w:proofErr w:type="spellStart"/>
      <w:r w:rsidRPr="004D758C">
        <w:rPr>
          <w:rFonts w:asciiTheme="majorHAnsi" w:hAnsiTheme="majorHAnsi"/>
          <w:sz w:val="22"/>
          <w:szCs w:val="22"/>
        </w:rPr>
        <w:t>Info</w:t>
      </w:r>
      <w:proofErr w:type="spellEnd"/>
      <w:r w:rsidRPr="004D758C">
        <w:rPr>
          <w:rFonts w:asciiTheme="majorHAnsi" w:hAnsiTheme="majorHAnsi"/>
          <w:sz w:val="22"/>
          <w:szCs w:val="22"/>
        </w:rPr>
        <w:t xml:space="preserve"> </w:t>
      </w:r>
      <w:r w:rsidRPr="004D758C">
        <w:rPr>
          <w:rFonts w:asciiTheme="majorHAnsi" w:hAnsiTheme="majorHAnsi"/>
          <w:color w:val="000000"/>
          <w:sz w:val="22"/>
          <w:szCs w:val="22"/>
        </w:rPr>
        <w:t>tv.) szabályai alapján lehetséges.</w:t>
      </w:r>
    </w:p>
    <w:p w14:paraId="70C15630" w14:textId="77777777" w:rsidR="00E163C4" w:rsidRPr="004D758C" w:rsidRDefault="00E163C4" w:rsidP="009C1B95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040A5E34" w14:textId="51FE6B1E" w:rsidR="009C1B95" w:rsidRPr="004D758C" w:rsidRDefault="009C1B95" w:rsidP="009C1B95">
      <w:pPr>
        <w:jc w:val="both"/>
        <w:rPr>
          <w:rFonts w:asciiTheme="majorHAnsi" w:hAnsiTheme="majorHAnsi"/>
          <w:color w:val="000000"/>
          <w:sz w:val="22"/>
          <w:szCs w:val="22"/>
        </w:rPr>
      </w:pPr>
      <w:r w:rsidRPr="004D758C">
        <w:rPr>
          <w:rFonts w:asciiTheme="majorHAnsi" w:hAnsiTheme="majorHAnsi"/>
          <w:color w:val="000000"/>
          <w:sz w:val="22"/>
          <w:szCs w:val="22"/>
        </w:rPr>
        <w:t>Az eljárás során keletkezett iratok főszabály szerint nyilvánosak (közérdekű- vagy közérdekből nyilvános adatok), így az adatot igénylő azokba betekinthet, arról másolatot készíthet, kivonatot kérhet az alábbi kivételek figyelembe vételével.</w:t>
      </w:r>
    </w:p>
    <w:p w14:paraId="1CCCA857" w14:textId="77777777" w:rsidR="009C1B95" w:rsidRPr="004D758C" w:rsidRDefault="009C1B95" w:rsidP="009C1B95">
      <w:pPr>
        <w:jc w:val="both"/>
        <w:rPr>
          <w:rFonts w:asciiTheme="majorHAnsi" w:hAnsiTheme="majorHAnsi"/>
          <w:color w:val="000000"/>
          <w:sz w:val="22"/>
          <w:szCs w:val="22"/>
        </w:rPr>
      </w:pPr>
      <w:r w:rsidRPr="004D758C">
        <w:rPr>
          <w:rFonts w:asciiTheme="majorHAnsi" w:hAnsiTheme="majorHAnsi"/>
          <w:color w:val="000000"/>
          <w:sz w:val="22"/>
          <w:szCs w:val="22"/>
        </w:rPr>
        <w:t xml:space="preserve">Nem nyilvános adat </w:t>
      </w:r>
      <w:proofErr w:type="gramStart"/>
      <w:r w:rsidRPr="004D758C">
        <w:rPr>
          <w:rFonts w:asciiTheme="majorHAnsi" w:hAnsiTheme="majorHAnsi"/>
          <w:color w:val="000000"/>
          <w:sz w:val="22"/>
          <w:szCs w:val="22"/>
        </w:rPr>
        <w:t>a(</w:t>
      </w:r>
      <w:proofErr w:type="gramEnd"/>
      <w:r w:rsidRPr="004D758C">
        <w:rPr>
          <w:rFonts w:asciiTheme="majorHAnsi" w:hAnsiTheme="majorHAnsi"/>
          <w:color w:val="000000"/>
          <w:sz w:val="22"/>
          <w:szCs w:val="22"/>
        </w:rPr>
        <w:t>z):</w:t>
      </w:r>
    </w:p>
    <w:p w14:paraId="1D85B47F" w14:textId="77777777" w:rsidR="00D449D2" w:rsidRPr="004D758C" w:rsidRDefault="00D449D2" w:rsidP="001B7AAC">
      <w:pPr>
        <w:numPr>
          <w:ilvl w:val="0"/>
          <w:numId w:val="13"/>
        </w:numPr>
        <w:autoSpaceDE w:val="0"/>
        <w:autoSpaceDN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4D758C">
        <w:rPr>
          <w:rFonts w:asciiTheme="majorHAnsi" w:hAnsiTheme="majorHAnsi"/>
          <w:color w:val="000000"/>
          <w:sz w:val="22"/>
          <w:szCs w:val="22"/>
        </w:rPr>
        <w:t>K</w:t>
      </w:r>
      <w:r w:rsidR="009C1B95" w:rsidRPr="004D758C">
        <w:rPr>
          <w:rFonts w:asciiTheme="majorHAnsi" w:hAnsiTheme="majorHAnsi"/>
          <w:color w:val="000000"/>
          <w:sz w:val="22"/>
          <w:szCs w:val="22"/>
        </w:rPr>
        <w:t xml:space="preserve">ülönleges adat; </w:t>
      </w:r>
    </w:p>
    <w:p w14:paraId="7262D4F7" w14:textId="2D6A1CC4" w:rsidR="009C1B95" w:rsidRPr="004D758C" w:rsidRDefault="009C1B95" w:rsidP="001B7AAC">
      <w:pPr>
        <w:numPr>
          <w:ilvl w:val="0"/>
          <w:numId w:val="13"/>
        </w:numPr>
        <w:autoSpaceDE w:val="0"/>
        <w:autoSpaceDN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4D758C">
        <w:rPr>
          <w:rFonts w:asciiTheme="majorHAnsi" w:hAnsiTheme="majorHAnsi"/>
          <w:color w:val="000000"/>
          <w:sz w:val="22"/>
          <w:szCs w:val="22"/>
        </w:rPr>
        <w:t>Üzleti titok;</w:t>
      </w:r>
    </w:p>
    <w:p w14:paraId="5490ECE2" w14:textId="77777777" w:rsidR="009C1B95" w:rsidRPr="004D758C" w:rsidRDefault="009C1B95" w:rsidP="001B7AAC">
      <w:pPr>
        <w:numPr>
          <w:ilvl w:val="0"/>
          <w:numId w:val="13"/>
        </w:numPr>
        <w:autoSpaceDE w:val="0"/>
        <w:autoSpaceDN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4D758C">
        <w:rPr>
          <w:rFonts w:asciiTheme="majorHAnsi" w:hAnsiTheme="majorHAnsi"/>
          <w:color w:val="000000"/>
          <w:sz w:val="22"/>
          <w:szCs w:val="22"/>
        </w:rPr>
        <w:t>Minősített adat;</w:t>
      </w:r>
    </w:p>
    <w:p w14:paraId="56DC7C55" w14:textId="77777777" w:rsidR="009C1B95" w:rsidRPr="004D758C" w:rsidRDefault="009C1B95" w:rsidP="001B7AAC">
      <w:pPr>
        <w:numPr>
          <w:ilvl w:val="0"/>
          <w:numId w:val="13"/>
        </w:numPr>
        <w:autoSpaceDE w:val="0"/>
        <w:autoSpaceDN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4D758C">
        <w:rPr>
          <w:rFonts w:asciiTheme="majorHAnsi" w:hAnsiTheme="majorHAnsi"/>
          <w:color w:val="000000"/>
          <w:sz w:val="22"/>
          <w:szCs w:val="22"/>
        </w:rPr>
        <w:t>Nemzetközi szerződésből eredő kötelezettség alapján minősített adat;</w:t>
      </w:r>
    </w:p>
    <w:p w14:paraId="639AA7BC" w14:textId="77777777" w:rsidR="009C1B95" w:rsidRPr="004D758C" w:rsidRDefault="009C1B95" w:rsidP="001B7AAC">
      <w:pPr>
        <w:numPr>
          <w:ilvl w:val="0"/>
          <w:numId w:val="13"/>
        </w:numPr>
        <w:autoSpaceDE w:val="0"/>
        <w:autoSpaceDN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4D758C">
        <w:rPr>
          <w:rFonts w:asciiTheme="majorHAnsi" w:hAnsiTheme="majorHAnsi"/>
          <w:color w:val="000000"/>
          <w:sz w:val="22"/>
          <w:szCs w:val="22"/>
        </w:rPr>
        <w:t>Ha a közérdekű adatok nyilvánosságához való jogot – az adatfajták meghatározásával – törvény honvédelmi, nemzetbiztonsági, bűnüldözési vagy bűnmegelőzési,</w:t>
      </w:r>
      <w:r w:rsidRPr="004D758C">
        <w:rPr>
          <w:rFonts w:asciiTheme="majorHAnsi" w:hAnsiTheme="majorHAnsi" w:cs="Times"/>
          <w:color w:val="000000"/>
          <w:sz w:val="22"/>
          <w:szCs w:val="22"/>
        </w:rPr>
        <w:t xml:space="preserve"> környezet- vagy természetvédelmi,</w:t>
      </w:r>
      <w:r w:rsidRPr="004D758C">
        <w:rPr>
          <w:rFonts w:asciiTheme="majorHAnsi" w:hAnsiTheme="majorHAnsi"/>
          <w:color w:val="000000"/>
          <w:sz w:val="22"/>
          <w:szCs w:val="22"/>
        </w:rPr>
        <w:t xml:space="preserve"> központi pénzügyi vagy devizapolitikai érdekből,</w:t>
      </w:r>
      <w:r w:rsidRPr="004D758C">
        <w:rPr>
          <w:rFonts w:asciiTheme="majorHAnsi" w:hAnsiTheme="majorHAnsi"/>
          <w:sz w:val="22"/>
          <w:szCs w:val="22"/>
        </w:rPr>
        <w:t xml:space="preserve"> külügyi kapcsolatokra, nemzetközi szervezetekkel való kapcsolatokra, szellemi tulajdonhoz fűződő jogra</w:t>
      </w:r>
      <w:r w:rsidRPr="004D758C">
        <w:rPr>
          <w:rFonts w:asciiTheme="majorHAnsi" w:hAnsiTheme="majorHAnsi"/>
          <w:color w:val="000000"/>
          <w:sz w:val="22"/>
          <w:szCs w:val="22"/>
        </w:rPr>
        <w:t>, bírósági vagy közigazgatási hatósági eljárásra tekintettel korlátozza.</w:t>
      </w:r>
    </w:p>
    <w:p w14:paraId="3F21D5DA" w14:textId="77777777" w:rsidR="009C1B95" w:rsidRPr="004D758C" w:rsidRDefault="009C1B95" w:rsidP="001B7AAC">
      <w:pPr>
        <w:numPr>
          <w:ilvl w:val="0"/>
          <w:numId w:val="13"/>
        </w:numPr>
        <w:autoSpaceDE w:val="0"/>
        <w:autoSpaceDN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4D758C">
        <w:rPr>
          <w:rFonts w:asciiTheme="majorHAnsi" w:hAnsiTheme="majorHAnsi"/>
          <w:color w:val="000000"/>
          <w:sz w:val="22"/>
          <w:szCs w:val="22"/>
        </w:rPr>
        <w:t>A döntés megalapozását szolgáló adatok a döntés meghozatalát megelőzően.</w:t>
      </w:r>
    </w:p>
    <w:p w14:paraId="38143B33" w14:textId="77777777" w:rsidR="00E163C4" w:rsidRPr="004D758C" w:rsidRDefault="00E163C4" w:rsidP="009C1B95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1015DE05" w14:textId="41213988" w:rsidR="009C1B95" w:rsidRPr="004D758C" w:rsidRDefault="009C1B95" w:rsidP="009C1B95">
      <w:pPr>
        <w:jc w:val="both"/>
        <w:rPr>
          <w:rFonts w:asciiTheme="majorHAnsi" w:hAnsiTheme="majorHAnsi"/>
          <w:color w:val="000000"/>
          <w:sz w:val="22"/>
          <w:szCs w:val="22"/>
        </w:rPr>
      </w:pPr>
      <w:r w:rsidRPr="004D758C">
        <w:rPr>
          <w:rFonts w:asciiTheme="majorHAnsi" w:hAnsiTheme="majorHAnsi"/>
          <w:color w:val="000000"/>
          <w:sz w:val="22"/>
          <w:szCs w:val="22"/>
        </w:rPr>
        <w:t xml:space="preserve">Az adat igénylésére vonatkozó kérelmét a </w:t>
      </w:r>
      <w:r w:rsidR="00AC4BD6" w:rsidRPr="004D758C">
        <w:rPr>
          <w:rFonts w:asciiTheme="majorHAnsi" w:hAnsiTheme="majorHAnsi"/>
          <w:color w:val="000000"/>
          <w:sz w:val="22"/>
          <w:szCs w:val="22"/>
        </w:rPr>
        <w:t xml:space="preserve">Lebonyolító </w:t>
      </w:r>
      <w:r w:rsidRPr="004D758C">
        <w:rPr>
          <w:rFonts w:asciiTheme="majorHAnsi" w:hAnsiTheme="majorHAnsi"/>
          <w:color w:val="000000"/>
          <w:sz w:val="22"/>
          <w:szCs w:val="22"/>
        </w:rPr>
        <w:t>címére kell postai úton eljuttatni.</w:t>
      </w:r>
      <w:bookmarkStart w:id="226" w:name="pr2"/>
      <w:bookmarkEnd w:id="226"/>
    </w:p>
    <w:p w14:paraId="4E8CD60B" w14:textId="31B99222" w:rsidR="00AF6E0D" w:rsidRPr="004D758C" w:rsidRDefault="00AF6E0D" w:rsidP="00846140">
      <w:pPr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11F97588" w14:textId="77777777" w:rsidR="0063605A" w:rsidRPr="004D758C" w:rsidRDefault="0063605A" w:rsidP="00846140">
      <w:pPr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E6AD554" w14:textId="77777777" w:rsidR="00C82B0A" w:rsidRPr="004D758C" w:rsidRDefault="00C82B0A" w:rsidP="00256AD2">
      <w:pPr>
        <w:pStyle w:val="Cmsor1"/>
        <w:rPr>
          <w:rFonts w:eastAsiaTheme="minorHAnsi"/>
        </w:rPr>
      </w:pPr>
      <w:bookmarkStart w:id="227" w:name="_Toc8917064"/>
      <w:bookmarkStart w:id="228" w:name="_Toc35596244"/>
      <w:r w:rsidRPr="004D758C">
        <w:rPr>
          <w:rFonts w:eastAsiaTheme="minorHAnsi"/>
        </w:rPr>
        <w:t>Kifogás</w:t>
      </w:r>
      <w:bookmarkEnd w:id="227"/>
      <w:bookmarkEnd w:id="228"/>
    </w:p>
    <w:p w14:paraId="682FA81C" w14:textId="77777777" w:rsidR="00037517" w:rsidRPr="004D758C" w:rsidRDefault="00037517" w:rsidP="00256AD2">
      <w:pPr>
        <w:rPr>
          <w:rFonts w:asciiTheme="majorHAnsi" w:eastAsiaTheme="minorHAnsi" w:hAnsiTheme="majorHAnsi"/>
        </w:rPr>
      </w:pPr>
    </w:p>
    <w:p w14:paraId="3386B269" w14:textId="4602EDAE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Az </w:t>
      </w:r>
      <w:proofErr w:type="spellStart"/>
      <w:r w:rsidRPr="004D758C">
        <w:rPr>
          <w:rFonts w:asciiTheme="majorHAnsi" w:hAnsiTheme="majorHAnsi" w:cs="Arial"/>
          <w:sz w:val="22"/>
          <w:szCs w:val="22"/>
        </w:rPr>
        <w:t>Ávr</w:t>
      </w:r>
      <w:proofErr w:type="spellEnd"/>
      <w:r w:rsidRPr="004D758C">
        <w:rPr>
          <w:rFonts w:asciiTheme="majorHAnsi" w:hAnsiTheme="majorHAnsi" w:cs="Arial"/>
          <w:sz w:val="22"/>
          <w:szCs w:val="22"/>
        </w:rPr>
        <w:t>. 102/D. § (1) bekezdése értelmében az államháztartáson kívüli kedvezményezettnek pályázati úton biztosított költségvetési támogatás esetén a támogatás igénylője vagy a kedvezményezett a Lebonyolító</w:t>
      </w:r>
      <w:r w:rsidR="00AC4BD6" w:rsidRPr="004D758C">
        <w:rPr>
          <w:rFonts w:asciiTheme="majorHAnsi" w:hAnsiTheme="majorHAnsi" w:cs="Arial"/>
          <w:sz w:val="22"/>
          <w:szCs w:val="22"/>
        </w:rPr>
        <w:t>nál</w:t>
      </w:r>
      <w:r w:rsidRPr="004D758C">
        <w:rPr>
          <w:rFonts w:asciiTheme="majorHAnsi" w:hAnsiTheme="majorHAnsi" w:cs="Arial"/>
          <w:sz w:val="22"/>
          <w:szCs w:val="22"/>
        </w:rPr>
        <w:t xml:space="preserve"> kifogást nyújthat be, ha a pályázati eljárásra, a támogatási döntés meghozatalára, a támogatói okiratok kiadására vagy a támogatási szerződések megkötésére, a költségvetési támogatás folyósítására, visszakövetelésére vonatkozó eljárás jogszabálysértő, a pályázati kiírásba vagy a támogatási szerződésbe ütközik.</w:t>
      </w:r>
    </w:p>
    <w:p w14:paraId="5D108481" w14:textId="77777777" w:rsidR="008F1F1D" w:rsidRPr="004D758C" w:rsidRDefault="008F1F1D" w:rsidP="008F1F1D">
      <w:pPr>
        <w:jc w:val="both"/>
        <w:rPr>
          <w:rFonts w:asciiTheme="majorHAnsi" w:hAnsiTheme="majorHAnsi" w:cs="Arial"/>
          <w:sz w:val="22"/>
          <w:szCs w:val="22"/>
        </w:rPr>
      </w:pPr>
    </w:p>
    <w:p w14:paraId="2208633A" w14:textId="77777777" w:rsidR="008F1F1D" w:rsidRPr="004D758C" w:rsidRDefault="008F1F1D" w:rsidP="008F1F1D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b/>
          <w:sz w:val="22"/>
          <w:szCs w:val="22"/>
        </w:rPr>
        <w:t>A támogatói döntés ellen a pályázó, az erről szóló értesítés elektronikus formában történő megküldését követő 2 munkanapon belül kifogással élhet.</w:t>
      </w:r>
      <w:r w:rsidRPr="004D758C">
        <w:rPr>
          <w:rFonts w:asciiTheme="majorHAnsi" w:hAnsiTheme="majorHAnsi" w:cs="Arial"/>
          <w:sz w:val="22"/>
          <w:szCs w:val="22"/>
        </w:rPr>
        <w:t xml:space="preserve"> A kifogásra ugyanazok a formai előírások vonatkoznak, mint a pályázati anyag egyéb elemeire.</w:t>
      </w:r>
    </w:p>
    <w:p w14:paraId="36D36E0E" w14:textId="48929A39" w:rsidR="008F1F1D" w:rsidRPr="004D758C" w:rsidRDefault="008F1F1D" w:rsidP="008F1F1D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kifogást a pályázat benyújtására megjelölt postai címre kell benyújtani.</w:t>
      </w:r>
    </w:p>
    <w:p w14:paraId="5DB82EC4" w14:textId="6831DB96" w:rsidR="008F1F1D" w:rsidRPr="004D758C" w:rsidRDefault="008F1F1D" w:rsidP="008F1F1D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lastRenderedPageBreak/>
        <w:t>Amennyiben a pályázó határidő túl, vagy nem a megadott címre továbbítja a kifogást, úgy azt, érdemi elbírálás nélkül el kell utasítani.</w:t>
      </w:r>
    </w:p>
    <w:p w14:paraId="51773724" w14:textId="77777777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</w:p>
    <w:p w14:paraId="658B477A" w14:textId="77777777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támogatói döntésre vonatkozóan nem lehet benyújtani kifogást, fellebbezést, amennyiben az nem jogszabálysértő, nem ütközik a pályázati kiírásba.</w:t>
      </w:r>
    </w:p>
    <w:p w14:paraId="2B4206A3" w14:textId="77777777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</w:p>
    <w:p w14:paraId="1F056399" w14:textId="77777777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Az </w:t>
      </w:r>
      <w:proofErr w:type="spellStart"/>
      <w:r w:rsidRPr="004D758C">
        <w:rPr>
          <w:rFonts w:asciiTheme="majorHAnsi" w:hAnsiTheme="majorHAnsi" w:cs="Arial"/>
          <w:sz w:val="22"/>
          <w:szCs w:val="22"/>
        </w:rPr>
        <w:t>Ávr</w:t>
      </w:r>
      <w:proofErr w:type="spellEnd"/>
      <w:r w:rsidRPr="004D758C">
        <w:rPr>
          <w:rFonts w:asciiTheme="majorHAnsi" w:hAnsiTheme="majorHAnsi" w:cs="Arial"/>
          <w:sz w:val="22"/>
          <w:szCs w:val="22"/>
        </w:rPr>
        <w:t>. 102/D. § (2) bekezdése értelmében nem nyújtható be kifogás az olyan döntés, intézkedés ellen, amellyel szemben jogorvoslatnak van helye, vagy amely a támogatás igénylőjére, illetve a kedvezményezettre vonatkozó jogot, kötelezettséget közvetlenül nem állapít meg.</w:t>
      </w:r>
    </w:p>
    <w:p w14:paraId="2CCAA9E4" w14:textId="77777777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</w:p>
    <w:p w14:paraId="75E46A57" w14:textId="77777777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Az </w:t>
      </w:r>
      <w:proofErr w:type="spellStart"/>
      <w:r w:rsidRPr="004D758C">
        <w:rPr>
          <w:rFonts w:asciiTheme="majorHAnsi" w:hAnsiTheme="majorHAnsi" w:cs="Arial"/>
          <w:sz w:val="22"/>
          <w:szCs w:val="22"/>
        </w:rPr>
        <w:t>Ávr</w:t>
      </w:r>
      <w:proofErr w:type="spellEnd"/>
      <w:r w:rsidRPr="004D758C">
        <w:rPr>
          <w:rFonts w:asciiTheme="majorHAnsi" w:hAnsiTheme="majorHAnsi" w:cs="Arial"/>
          <w:sz w:val="22"/>
          <w:szCs w:val="22"/>
        </w:rPr>
        <w:t>. 102/D. § (3) bekezdése értelmében a kifogás benyújtására a kifogásolt intézkedéshez vagy mulasztáshoz kapcsolódóan megállapított határidőn belül, ennek hiányában az arról való tudomásszerzéstől számított tíz napon belül, de legkésőbb az annak bekövetkezésétől számított harminc napon belül, írásban van lehetőség. A kifogás benyújtására nyitva álló határidő elmulasztása miatt igazolási kérelem benyújtásának helye nincs.</w:t>
      </w:r>
    </w:p>
    <w:p w14:paraId="56D075A1" w14:textId="77777777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</w:p>
    <w:p w14:paraId="163D7C3B" w14:textId="20BD9BBE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Az </w:t>
      </w:r>
      <w:proofErr w:type="spellStart"/>
      <w:r w:rsidRPr="004D758C">
        <w:rPr>
          <w:rFonts w:asciiTheme="majorHAnsi" w:hAnsiTheme="majorHAnsi" w:cs="Arial"/>
          <w:sz w:val="22"/>
          <w:szCs w:val="22"/>
        </w:rPr>
        <w:t>Ávr</w:t>
      </w:r>
      <w:proofErr w:type="spellEnd"/>
      <w:r w:rsidRPr="004D758C">
        <w:rPr>
          <w:rFonts w:asciiTheme="majorHAnsi" w:hAnsiTheme="majorHAnsi" w:cs="Arial"/>
          <w:sz w:val="22"/>
          <w:szCs w:val="22"/>
        </w:rPr>
        <w:t>. 102/D. § (4) bekezdése értelmében a kifogás tartalmazza:</w:t>
      </w:r>
    </w:p>
    <w:p w14:paraId="4FD395A3" w14:textId="77777777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  <w:proofErr w:type="gramStart"/>
      <w:r w:rsidRPr="004D758C">
        <w:rPr>
          <w:rFonts w:asciiTheme="majorHAnsi" w:hAnsiTheme="majorHAnsi" w:cs="Arial"/>
          <w:sz w:val="22"/>
          <w:szCs w:val="22"/>
        </w:rPr>
        <w:t>a</w:t>
      </w:r>
      <w:proofErr w:type="gramEnd"/>
      <w:r w:rsidRPr="004D758C">
        <w:rPr>
          <w:rFonts w:asciiTheme="majorHAnsi" w:hAnsiTheme="majorHAnsi" w:cs="Arial"/>
          <w:sz w:val="22"/>
          <w:szCs w:val="22"/>
        </w:rPr>
        <w:t>) a kifogást tevő nevét, székhelyét vagy lakcímét, a nem természetes személy kifogást tevő képviselője nevét,</w:t>
      </w:r>
    </w:p>
    <w:p w14:paraId="03205C85" w14:textId="77777777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b) a kifogással érintett pályázat vagy támogatói okirat, támogatási szerződés azonosításához szükséges adatokat,</w:t>
      </w:r>
    </w:p>
    <w:p w14:paraId="0B8A06AD" w14:textId="77777777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c) a kifogásolt intézkedés vagy mulasztás meghatározását,</w:t>
      </w:r>
    </w:p>
    <w:p w14:paraId="492EE2B5" w14:textId="77777777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d) a kifogás alapjául szolgáló tényeket és a kifogásolt vagy elmaradt intézkedéssel megsértett jogszabályi rendelkezés pontos megjelölését, és</w:t>
      </w:r>
    </w:p>
    <w:p w14:paraId="26BC0BA5" w14:textId="77777777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  <w:proofErr w:type="gramStart"/>
      <w:r w:rsidRPr="004D758C">
        <w:rPr>
          <w:rFonts w:asciiTheme="majorHAnsi" w:hAnsiTheme="majorHAnsi" w:cs="Arial"/>
          <w:sz w:val="22"/>
          <w:szCs w:val="22"/>
        </w:rPr>
        <w:t>e</w:t>
      </w:r>
      <w:proofErr w:type="gramEnd"/>
      <w:r w:rsidRPr="004D758C">
        <w:rPr>
          <w:rFonts w:asciiTheme="majorHAnsi" w:hAnsiTheme="majorHAnsi" w:cs="Arial"/>
          <w:sz w:val="22"/>
          <w:szCs w:val="22"/>
        </w:rPr>
        <w:t>) nem elektronikus úton történő kapcsolattartás esetén a kifogást tevő aláírását.</w:t>
      </w:r>
    </w:p>
    <w:p w14:paraId="17177197" w14:textId="77777777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</w:p>
    <w:p w14:paraId="796D6D9E" w14:textId="77777777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Érdemi vizsgálat nélkül a fejezetet irányító szerv - az elutasítás indokainak megjelölésével - elutasítja a kifogást, ha:</w:t>
      </w:r>
    </w:p>
    <w:p w14:paraId="76133657" w14:textId="77777777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  <w:proofErr w:type="gramStart"/>
      <w:r w:rsidRPr="004D758C">
        <w:rPr>
          <w:rFonts w:asciiTheme="majorHAnsi" w:hAnsiTheme="majorHAnsi" w:cs="Arial"/>
          <w:sz w:val="22"/>
          <w:szCs w:val="22"/>
        </w:rPr>
        <w:t>a</w:t>
      </w:r>
      <w:proofErr w:type="gramEnd"/>
      <w:r w:rsidRPr="004D758C">
        <w:rPr>
          <w:rFonts w:asciiTheme="majorHAnsi" w:hAnsiTheme="majorHAnsi" w:cs="Arial"/>
          <w:sz w:val="22"/>
          <w:szCs w:val="22"/>
        </w:rPr>
        <w:t>) azt határidőn túl terjesztették elő,</w:t>
      </w:r>
    </w:p>
    <w:p w14:paraId="5A188FD4" w14:textId="77777777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b) azt nem az arra jogosult terjeszti elő,</w:t>
      </w:r>
    </w:p>
    <w:p w14:paraId="7B52AB54" w14:textId="77777777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c) az a korábbival azonos tartalmú,</w:t>
      </w:r>
    </w:p>
    <w:p w14:paraId="2D83A443" w14:textId="77777777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d) a kifogás nem tartalmazza a (4) bekezdésben meghatározott adatokat,</w:t>
      </w:r>
    </w:p>
    <w:p w14:paraId="2E4163CD" w14:textId="77777777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  <w:proofErr w:type="gramStart"/>
      <w:r w:rsidRPr="004D758C">
        <w:rPr>
          <w:rFonts w:asciiTheme="majorHAnsi" w:hAnsiTheme="majorHAnsi" w:cs="Arial"/>
          <w:sz w:val="22"/>
          <w:szCs w:val="22"/>
        </w:rPr>
        <w:t>e</w:t>
      </w:r>
      <w:proofErr w:type="gramEnd"/>
      <w:r w:rsidRPr="004D758C">
        <w:rPr>
          <w:rFonts w:asciiTheme="majorHAnsi" w:hAnsiTheme="majorHAnsi" w:cs="Arial"/>
          <w:sz w:val="22"/>
          <w:szCs w:val="22"/>
        </w:rPr>
        <w:t>) azt a korábbi kifogás tárgyában hozott döntéssel szemben nyújtották be,</w:t>
      </w:r>
    </w:p>
    <w:p w14:paraId="1D9E7190" w14:textId="77777777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  <w:proofErr w:type="gramStart"/>
      <w:r w:rsidRPr="004D758C">
        <w:rPr>
          <w:rFonts w:asciiTheme="majorHAnsi" w:hAnsiTheme="majorHAnsi" w:cs="Arial"/>
          <w:sz w:val="22"/>
          <w:szCs w:val="22"/>
        </w:rPr>
        <w:t>f</w:t>
      </w:r>
      <w:proofErr w:type="gramEnd"/>
      <w:r w:rsidRPr="004D758C">
        <w:rPr>
          <w:rFonts w:asciiTheme="majorHAnsi" w:hAnsiTheme="majorHAnsi" w:cs="Arial"/>
          <w:sz w:val="22"/>
          <w:szCs w:val="22"/>
        </w:rPr>
        <w:t>) a kifogás benyújtásának nincs helye,</w:t>
      </w:r>
    </w:p>
    <w:p w14:paraId="62775CBB" w14:textId="77777777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  <w:proofErr w:type="gramStart"/>
      <w:r w:rsidRPr="004D758C">
        <w:rPr>
          <w:rFonts w:asciiTheme="majorHAnsi" w:hAnsiTheme="majorHAnsi" w:cs="Arial"/>
          <w:sz w:val="22"/>
          <w:szCs w:val="22"/>
        </w:rPr>
        <w:t>g</w:t>
      </w:r>
      <w:proofErr w:type="gramEnd"/>
      <w:r w:rsidRPr="004D758C">
        <w:rPr>
          <w:rFonts w:asciiTheme="majorHAnsi" w:hAnsiTheme="majorHAnsi" w:cs="Arial"/>
          <w:sz w:val="22"/>
          <w:szCs w:val="22"/>
        </w:rPr>
        <w:t>) a kifogás kizárólag olyan jogsértés ellen irányul, mely a sérelmezett eljárás megismétlésével nem orvosolható.</w:t>
      </w:r>
    </w:p>
    <w:p w14:paraId="182D4D59" w14:textId="77777777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</w:p>
    <w:p w14:paraId="1CFD19E3" w14:textId="19CD583C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>A Lebonyolító – ha a kifogásban foglaltakkal egyetért – megteszi a kifogásban sérelmezett helyzet megszüntetéséhez szükséges intézkedéseket, vagy továbbítja a kifogást a fejezetet irányító szervnek.</w:t>
      </w:r>
    </w:p>
    <w:p w14:paraId="34D6E90A" w14:textId="77777777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</w:p>
    <w:p w14:paraId="33B6FABA" w14:textId="250C810C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Az </w:t>
      </w:r>
      <w:proofErr w:type="spellStart"/>
      <w:r w:rsidRPr="004D758C">
        <w:rPr>
          <w:rFonts w:asciiTheme="majorHAnsi" w:hAnsiTheme="majorHAnsi" w:cs="Arial"/>
          <w:sz w:val="22"/>
          <w:szCs w:val="22"/>
        </w:rPr>
        <w:t>Ávr</w:t>
      </w:r>
      <w:proofErr w:type="spellEnd"/>
      <w:r w:rsidRPr="004D758C">
        <w:rPr>
          <w:rFonts w:asciiTheme="majorHAnsi" w:hAnsiTheme="majorHAnsi" w:cs="Arial"/>
          <w:sz w:val="22"/>
          <w:szCs w:val="22"/>
        </w:rPr>
        <w:t xml:space="preserve">. 102/D. § (6) bekezdése értelmében, ha érdemi vizsgálat nélküli elutasításnak nincs helye, a kifogást a fejezetet irányító szerv annak kézhezvételétől számított harminc napon belül érdemben elbírálja. Az elbírálás határideje egy alkalommal, legfeljebb harminc nappal meghosszabbítható, erről a határidő lejárta előtt tájékoztatni kell a </w:t>
      </w:r>
      <w:proofErr w:type="gramStart"/>
      <w:r w:rsidRPr="004D758C">
        <w:rPr>
          <w:rFonts w:asciiTheme="majorHAnsi" w:hAnsiTheme="majorHAnsi" w:cs="Arial"/>
          <w:sz w:val="22"/>
          <w:szCs w:val="22"/>
        </w:rPr>
        <w:t>kifogás</w:t>
      </w:r>
      <w:proofErr w:type="gramEnd"/>
      <w:r w:rsidRPr="004D758C">
        <w:rPr>
          <w:rFonts w:asciiTheme="majorHAnsi" w:hAnsiTheme="majorHAnsi" w:cs="Arial"/>
          <w:sz w:val="22"/>
          <w:szCs w:val="22"/>
        </w:rPr>
        <w:t xml:space="preserve"> benyújtóját. A kifogás elbírálásában - a fejezetet irányító szerv vezetője kivételével - nem vehet részt az, aki a kifogással érintett eljárásban részt vett.</w:t>
      </w:r>
    </w:p>
    <w:p w14:paraId="0DBD8019" w14:textId="77777777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</w:p>
    <w:p w14:paraId="39E80058" w14:textId="77777777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t xml:space="preserve"> Az </w:t>
      </w:r>
      <w:proofErr w:type="spellStart"/>
      <w:r w:rsidRPr="004D758C">
        <w:rPr>
          <w:rFonts w:asciiTheme="majorHAnsi" w:hAnsiTheme="majorHAnsi" w:cs="Arial"/>
          <w:sz w:val="22"/>
          <w:szCs w:val="22"/>
        </w:rPr>
        <w:t>Ávr</w:t>
      </w:r>
      <w:proofErr w:type="spellEnd"/>
      <w:r w:rsidRPr="004D758C">
        <w:rPr>
          <w:rFonts w:asciiTheme="majorHAnsi" w:hAnsiTheme="majorHAnsi" w:cs="Arial"/>
          <w:sz w:val="22"/>
          <w:szCs w:val="22"/>
        </w:rPr>
        <w:t>. 102/D. § (7) bekezdése értelmében, ha a kifogás alapos, a fejezetet irányító szerv elrendeli a kifogásban sérelmezett helyzet megszüntetéséhez szükséges intézkedést, egyébként azt elutasítja, és döntéséről - elutasítás esetén az elutasítás indokainak megjelölésével - a kifogást benyújtóját írásban értesíti.</w:t>
      </w:r>
    </w:p>
    <w:p w14:paraId="146211D4" w14:textId="77777777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</w:p>
    <w:p w14:paraId="1152AE09" w14:textId="6BBF6599" w:rsidR="00C82B0A" w:rsidRPr="004D758C" w:rsidRDefault="00C82B0A" w:rsidP="008F1F1D">
      <w:pPr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hAnsiTheme="majorHAnsi" w:cs="Arial"/>
          <w:sz w:val="22"/>
          <w:szCs w:val="22"/>
        </w:rPr>
        <w:lastRenderedPageBreak/>
        <w:t xml:space="preserve">Az </w:t>
      </w:r>
      <w:proofErr w:type="spellStart"/>
      <w:r w:rsidRPr="004D758C">
        <w:rPr>
          <w:rFonts w:asciiTheme="majorHAnsi" w:hAnsiTheme="majorHAnsi" w:cs="Arial"/>
          <w:sz w:val="22"/>
          <w:szCs w:val="22"/>
        </w:rPr>
        <w:t>Ávr</w:t>
      </w:r>
      <w:proofErr w:type="spellEnd"/>
      <w:r w:rsidRPr="004D758C">
        <w:rPr>
          <w:rFonts w:asciiTheme="majorHAnsi" w:hAnsiTheme="majorHAnsi" w:cs="Arial"/>
          <w:sz w:val="22"/>
          <w:szCs w:val="22"/>
        </w:rPr>
        <w:t>. 102/D. § (8) bekezdése értelmében a kifogás tárgyában hozott döntés ellen további kifogás előterjesztésének vagy más jogorvoslat igénybevételének nincs helye.</w:t>
      </w:r>
    </w:p>
    <w:p w14:paraId="3727E08B" w14:textId="5CB7B350" w:rsidR="00C82B0A" w:rsidRPr="004D758C" w:rsidRDefault="00C82B0A" w:rsidP="00846140">
      <w:pPr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E66FDC0" w14:textId="61039D57" w:rsidR="00AE792D" w:rsidRPr="004D758C" w:rsidRDefault="00AE792D" w:rsidP="00846140">
      <w:pPr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62B7F4D6" w14:textId="77777777" w:rsidR="00AE792D" w:rsidRPr="004D758C" w:rsidRDefault="00AE792D" w:rsidP="00846140">
      <w:pPr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5B3A67B7" w14:textId="77777777" w:rsidR="0063605A" w:rsidRPr="004D758C" w:rsidRDefault="0063605A" w:rsidP="00846140">
      <w:pPr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444D616" w14:textId="77777777" w:rsidR="00846140" w:rsidRPr="004D758C" w:rsidRDefault="00846140" w:rsidP="00037517">
      <w:pPr>
        <w:pStyle w:val="Cmsor1"/>
      </w:pPr>
      <w:bookmarkStart w:id="229" w:name="_Toc253659499"/>
      <w:bookmarkStart w:id="230" w:name="_Toc253660151"/>
      <w:bookmarkStart w:id="231" w:name="_Toc522024172"/>
      <w:bookmarkStart w:id="232" w:name="_Toc5714729"/>
      <w:bookmarkStart w:id="233" w:name="_Toc35596245"/>
      <w:r w:rsidRPr="004D758C">
        <w:t>Egyéb tudnivalók</w:t>
      </w:r>
      <w:bookmarkEnd w:id="229"/>
      <w:bookmarkEnd w:id="230"/>
      <w:bookmarkEnd w:id="231"/>
      <w:bookmarkEnd w:id="232"/>
      <w:bookmarkEnd w:id="233"/>
    </w:p>
    <w:p w14:paraId="2A2CD6B2" w14:textId="77777777" w:rsidR="00846140" w:rsidRPr="004D758C" w:rsidRDefault="00846140" w:rsidP="00846140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14:paraId="0B43888A" w14:textId="121BABE6" w:rsidR="00C24983" w:rsidRPr="004D758C" w:rsidRDefault="00C24983" w:rsidP="00C24983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4D758C">
        <w:rPr>
          <w:rFonts w:asciiTheme="majorHAnsi" w:eastAsiaTheme="minorHAnsi" w:hAnsiTheme="majorHAnsi" w:cs="Arial"/>
          <w:sz w:val="22"/>
          <w:szCs w:val="22"/>
        </w:rPr>
        <w:t xml:space="preserve">A pályázattal kapcsolatos további </w:t>
      </w:r>
      <w:proofErr w:type="gramStart"/>
      <w:r w:rsidRPr="004D758C">
        <w:rPr>
          <w:rFonts w:asciiTheme="majorHAnsi" w:eastAsiaTheme="minorHAnsi" w:hAnsiTheme="majorHAnsi" w:cs="Arial"/>
          <w:sz w:val="22"/>
          <w:szCs w:val="22"/>
        </w:rPr>
        <w:t>információkat</w:t>
      </w:r>
      <w:proofErr w:type="gramEnd"/>
      <w:r w:rsidRPr="004D758C">
        <w:rPr>
          <w:rFonts w:asciiTheme="majorHAnsi" w:eastAsiaTheme="minorHAnsi" w:hAnsiTheme="majorHAnsi" w:cs="Arial"/>
          <w:sz w:val="22"/>
          <w:szCs w:val="22"/>
        </w:rPr>
        <w:t xml:space="preserve"> </w:t>
      </w:r>
      <w:r w:rsidRPr="004D758C">
        <w:rPr>
          <w:rFonts w:asciiTheme="majorHAnsi" w:hAnsiTheme="majorHAnsi" w:cs="Arial"/>
          <w:sz w:val="22"/>
          <w:szCs w:val="22"/>
        </w:rPr>
        <w:t xml:space="preserve">a </w:t>
      </w:r>
      <w:hyperlink r:id="rId13" w:history="1">
        <w:r w:rsidR="00296097" w:rsidRPr="004D758C">
          <w:rPr>
            <w:rStyle w:val="Hiperhivatkozs"/>
            <w:rFonts w:asciiTheme="majorHAnsi" w:hAnsiTheme="majorHAnsi" w:cs="Arial"/>
            <w:sz w:val="22"/>
            <w:szCs w:val="22"/>
          </w:rPr>
          <w:t>www.aeek.hu</w:t>
        </w:r>
      </w:hyperlink>
      <w:r w:rsidRPr="004D758C">
        <w:rPr>
          <w:rFonts w:asciiTheme="majorHAnsi" w:hAnsiTheme="majorHAnsi" w:cs="Arial"/>
          <w:sz w:val="22"/>
          <w:szCs w:val="22"/>
        </w:rPr>
        <w:t xml:space="preserve"> honlapon, e-mailben, levélben, a </w:t>
      </w:r>
      <w:r w:rsidR="00296097" w:rsidRPr="004D758C">
        <w:rPr>
          <w:rFonts w:asciiTheme="majorHAnsi" w:hAnsiTheme="majorHAnsi" w:cs="Arial"/>
          <w:sz w:val="22"/>
          <w:szCs w:val="22"/>
        </w:rPr>
        <w:t xml:space="preserve">Lebonyolító </w:t>
      </w:r>
      <w:r w:rsidRPr="004D758C">
        <w:rPr>
          <w:rFonts w:asciiTheme="majorHAnsi" w:hAnsiTheme="majorHAnsi" w:cs="Arial"/>
          <w:sz w:val="22"/>
          <w:szCs w:val="22"/>
        </w:rPr>
        <w:t>alábbi elérhetőségein</w:t>
      </w:r>
      <w:r w:rsidR="00AF6E0D" w:rsidRPr="004D758C">
        <w:rPr>
          <w:rFonts w:asciiTheme="majorHAnsi" w:hAnsiTheme="majorHAnsi" w:cs="Arial"/>
          <w:sz w:val="22"/>
          <w:szCs w:val="22"/>
        </w:rPr>
        <w:t xml:space="preserve"> kaphat</w:t>
      </w:r>
      <w:r w:rsidRPr="004D758C">
        <w:rPr>
          <w:rFonts w:asciiTheme="majorHAnsi" w:hAnsiTheme="majorHAnsi" w:cs="Arial"/>
          <w:sz w:val="22"/>
          <w:szCs w:val="22"/>
        </w:rPr>
        <w:t xml:space="preserve">: </w:t>
      </w:r>
    </w:p>
    <w:p w14:paraId="34B1FBA5" w14:textId="77777777" w:rsidR="00846140" w:rsidRPr="004D758C" w:rsidRDefault="00846140" w:rsidP="00E163C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14:paraId="2B0FAF27" w14:textId="77777777" w:rsidR="00846140" w:rsidRPr="004D758C" w:rsidRDefault="00846140" w:rsidP="00E163C4">
      <w:pPr>
        <w:suppressAutoHyphens/>
        <w:jc w:val="center"/>
        <w:rPr>
          <w:rFonts w:asciiTheme="majorHAnsi" w:hAnsiTheme="majorHAnsi" w:cs="Arial"/>
          <w:b/>
          <w:sz w:val="22"/>
          <w:szCs w:val="22"/>
        </w:rPr>
      </w:pPr>
    </w:p>
    <w:p w14:paraId="0AFFD6F0" w14:textId="77777777" w:rsidR="00256AD2" w:rsidRPr="004D758C" w:rsidRDefault="00256AD2" w:rsidP="00E163C4">
      <w:pPr>
        <w:suppressAutoHyphens/>
        <w:jc w:val="center"/>
        <w:rPr>
          <w:rFonts w:asciiTheme="majorHAnsi" w:hAnsiTheme="majorHAnsi" w:cs="Arial"/>
          <w:b/>
          <w:sz w:val="22"/>
          <w:szCs w:val="22"/>
        </w:rPr>
        <w:sectPr w:rsidR="00256AD2" w:rsidRPr="004D758C" w:rsidSect="00D80C4E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304" w:right="1418" w:bottom="1304" w:left="1418" w:header="709" w:footer="709" w:gutter="0"/>
          <w:pgNumType w:start="1"/>
          <w:cols w:space="708"/>
          <w:titlePg/>
          <w:docGrid w:linePitch="360"/>
        </w:sectPr>
      </w:pPr>
    </w:p>
    <w:p w14:paraId="331ABAEA" w14:textId="77777777" w:rsidR="00AC4BD6" w:rsidRPr="004D758C" w:rsidRDefault="00AC4BD6" w:rsidP="00AC4BD6">
      <w:pPr>
        <w:suppressAutoHyphens/>
        <w:jc w:val="center"/>
        <w:rPr>
          <w:rFonts w:asciiTheme="majorHAnsi" w:hAnsiTheme="majorHAnsi" w:cs="Arial"/>
          <w:b/>
          <w:sz w:val="22"/>
          <w:szCs w:val="22"/>
        </w:rPr>
      </w:pPr>
    </w:p>
    <w:p w14:paraId="238160D3" w14:textId="77777777" w:rsidR="00AC4BD6" w:rsidRPr="004D758C" w:rsidRDefault="00AC4BD6" w:rsidP="00AC4BD6">
      <w:pPr>
        <w:suppressAutoHyphens/>
        <w:jc w:val="center"/>
        <w:rPr>
          <w:rFonts w:asciiTheme="majorHAnsi" w:hAnsiTheme="majorHAnsi" w:cs="Arial"/>
          <w:b/>
          <w:sz w:val="22"/>
          <w:szCs w:val="22"/>
        </w:rPr>
      </w:pPr>
      <w:r w:rsidRPr="004D758C">
        <w:rPr>
          <w:rFonts w:asciiTheme="majorHAnsi" w:hAnsiTheme="majorHAnsi" w:cs="Arial"/>
          <w:b/>
          <w:sz w:val="22"/>
          <w:szCs w:val="22"/>
        </w:rPr>
        <w:t>Állami Egészségügyi Ellátó Központ</w:t>
      </w:r>
    </w:p>
    <w:p w14:paraId="72DF7F8D" w14:textId="77777777" w:rsidR="00AC4BD6" w:rsidRPr="004D758C" w:rsidRDefault="00AC4BD6" w:rsidP="00E163C4">
      <w:pPr>
        <w:suppressAutoHyphens/>
        <w:jc w:val="center"/>
        <w:rPr>
          <w:rFonts w:asciiTheme="majorHAnsi" w:hAnsiTheme="majorHAnsi" w:cs="Arial"/>
          <w:b/>
          <w:sz w:val="22"/>
          <w:szCs w:val="22"/>
        </w:rPr>
      </w:pPr>
      <w:r w:rsidRPr="004D758C">
        <w:rPr>
          <w:rFonts w:asciiTheme="majorHAnsi" w:hAnsiTheme="majorHAnsi" w:cs="Arial"/>
          <w:b/>
          <w:sz w:val="22"/>
          <w:szCs w:val="22"/>
        </w:rPr>
        <w:t>1525 Budapest 114. P.O.B. 32.</w:t>
      </w:r>
    </w:p>
    <w:p w14:paraId="24332E00" w14:textId="032D40FB" w:rsidR="003662E3" w:rsidRPr="004D758C" w:rsidRDefault="003F523E" w:rsidP="00E163C4">
      <w:pPr>
        <w:suppressAutoHyphens/>
        <w:jc w:val="center"/>
        <w:rPr>
          <w:rFonts w:asciiTheme="majorHAnsi" w:hAnsiTheme="majorHAnsi" w:cs="Arial"/>
          <w:b/>
          <w:sz w:val="22"/>
          <w:szCs w:val="22"/>
        </w:rPr>
      </w:pPr>
      <w:r w:rsidRPr="004D758C">
        <w:rPr>
          <w:rFonts w:asciiTheme="majorHAnsi" w:hAnsiTheme="majorHAnsi" w:cs="Arial"/>
          <w:b/>
          <w:sz w:val="22"/>
          <w:szCs w:val="22"/>
        </w:rPr>
        <w:br/>
      </w:r>
      <w:r w:rsidR="00E163C4" w:rsidRPr="004D758C">
        <w:rPr>
          <w:rFonts w:asciiTheme="majorHAnsi" w:hAnsiTheme="majorHAnsi" w:cs="Arial"/>
          <w:b/>
          <w:sz w:val="22"/>
          <w:szCs w:val="22"/>
        </w:rPr>
        <w:t>Ügyfélszolgálat</w:t>
      </w:r>
      <w:r w:rsidR="003662E3" w:rsidRPr="004D758C">
        <w:rPr>
          <w:rFonts w:asciiTheme="majorHAnsi" w:hAnsiTheme="majorHAnsi" w:cs="Arial"/>
          <w:b/>
          <w:sz w:val="22"/>
          <w:szCs w:val="22"/>
        </w:rPr>
        <w:t>:</w:t>
      </w:r>
    </w:p>
    <w:p w14:paraId="62F5B30A" w14:textId="7E5600AE" w:rsidR="00256AD2" w:rsidRPr="000F3FB7" w:rsidRDefault="00E163C4" w:rsidP="00AC4BD6">
      <w:pPr>
        <w:suppressAutoHyphens/>
        <w:jc w:val="center"/>
        <w:rPr>
          <w:rFonts w:asciiTheme="majorHAnsi" w:hAnsiTheme="majorHAnsi" w:cs="Arial"/>
          <w:sz w:val="22"/>
          <w:szCs w:val="22"/>
        </w:rPr>
        <w:sectPr w:rsidR="00256AD2" w:rsidRPr="000F3FB7" w:rsidSect="00AE41D0">
          <w:type w:val="continuous"/>
          <w:pgSz w:w="11906" w:h="16838" w:code="9"/>
          <w:pgMar w:top="1304" w:right="1418" w:bottom="1304" w:left="1418" w:header="709" w:footer="709" w:gutter="0"/>
          <w:pgNumType w:start="0"/>
          <w:cols w:space="708"/>
          <w:titlePg/>
          <w:docGrid w:linePitch="360"/>
        </w:sectPr>
      </w:pPr>
      <w:r w:rsidRPr="004D758C">
        <w:rPr>
          <w:rFonts w:asciiTheme="majorHAnsi" w:hAnsiTheme="majorHAnsi" w:cs="Arial"/>
          <w:sz w:val="22"/>
          <w:szCs w:val="22"/>
        </w:rPr>
        <w:t>E</w:t>
      </w:r>
      <w:r w:rsidR="003662E3" w:rsidRPr="004D758C">
        <w:rPr>
          <w:rFonts w:asciiTheme="majorHAnsi" w:hAnsiTheme="majorHAnsi" w:cs="Arial"/>
          <w:sz w:val="22"/>
          <w:szCs w:val="22"/>
        </w:rPr>
        <w:t xml:space="preserve">-mail: </w:t>
      </w:r>
      <w:hyperlink r:id="rId19" w:history="1">
        <w:r w:rsidR="00115FD4" w:rsidRPr="004D758C">
          <w:rPr>
            <w:rStyle w:val="Hiperhivatkozs"/>
          </w:rPr>
          <w:t>gyermekdiabetesz@aeek.hu</w:t>
        </w:r>
      </w:hyperlink>
    </w:p>
    <w:p w14:paraId="1011D557" w14:textId="13E568E4" w:rsidR="00392D51" w:rsidRPr="00256AD2" w:rsidRDefault="00392D51" w:rsidP="00312352">
      <w:pPr>
        <w:suppressAutoHyphens/>
        <w:rPr>
          <w:rFonts w:asciiTheme="majorHAnsi" w:hAnsiTheme="majorHAnsi" w:cs="Arial"/>
          <w:sz w:val="22"/>
          <w:szCs w:val="22"/>
        </w:rPr>
      </w:pPr>
    </w:p>
    <w:sectPr w:rsidR="00392D51" w:rsidRPr="00256AD2" w:rsidSect="0063605A">
      <w:type w:val="continuous"/>
      <w:pgSz w:w="11906" w:h="16838" w:code="9"/>
      <w:pgMar w:top="1304" w:right="1418" w:bottom="130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63A89" w14:textId="77777777" w:rsidR="0097284E" w:rsidRDefault="0097284E">
      <w:r>
        <w:separator/>
      </w:r>
    </w:p>
  </w:endnote>
  <w:endnote w:type="continuationSeparator" w:id="0">
    <w:p w14:paraId="43B22519" w14:textId="77777777" w:rsidR="0097284E" w:rsidRDefault="0097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n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444B9" w14:textId="77777777" w:rsidR="001B119B" w:rsidRDefault="001B119B" w:rsidP="00B55BB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E4D3EE1" w14:textId="77777777" w:rsidR="001B119B" w:rsidRDefault="001B119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370F6" w14:textId="128681D8" w:rsidR="001B119B" w:rsidRDefault="001B119B" w:rsidP="00087C9A">
    <w:pPr>
      <w:pStyle w:val="llb"/>
      <w:pBdr>
        <w:bottom w:val="single" w:sz="6" w:space="1" w:color="auto"/>
      </w:pBdr>
      <w:rPr>
        <w:rFonts w:ascii="Verdana" w:hAnsi="Verdana"/>
        <w:sz w:val="18"/>
        <w:szCs w:val="18"/>
      </w:rPr>
    </w:pPr>
  </w:p>
  <w:p w14:paraId="5BC88F2E" w14:textId="744E4AFE" w:rsidR="001B119B" w:rsidRPr="00666779" w:rsidRDefault="001B119B" w:rsidP="00666779">
    <w:pPr>
      <w:pStyle w:val="llb"/>
      <w:pBdr>
        <w:top w:val="single" w:sz="4" w:space="1" w:color="auto"/>
      </w:pBdr>
      <w:rPr>
        <w:rFonts w:ascii="Verdana" w:hAnsi="Verdana"/>
        <w:sz w:val="17"/>
        <w:szCs w:val="17"/>
      </w:rPr>
    </w:pPr>
    <w:r>
      <w:rPr>
        <w:rFonts w:ascii="Verdana" w:hAnsi="Verdana"/>
        <w:sz w:val="17"/>
        <w:szCs w:val="17"/>
      </w:rPr>
      <w:t>Gyermekdiabétesz (GYDIAB-20)</w:t>
    </w:r>
  </w:p>
  <w:p w14:paraId="3A057046" w14:textId="6B93B992" w:rsidR="001B119B" w:rsidRPr="005D0226" w:rsidRDefault="001B119B" w:rsidP="00087C9A">
    <w:pPr>
      <w:pStyle w:val="llb"/>
      <w:rPr>
        <w:sz w:val="18"/>
        <w:szCs w:val="18"/>
      </w:rPr>
    </w:pPr>
    <w:r w:rsidRPr="005D0226">
      <w:rPr>
        <w:rFonts w:ascii="Verdana" w:hAnsi="Verdana"/>
        <w:sz w:val="18"/>
        <w:szCs w:val="18"/>
        <w:lang w:val="en-US"/>
      </w:rPr>
      <w:ptab w:relativeTo="margin" w:alignment="right" w:leader="none"/>
    </w:r>
    <w:r w:rsidRPr="005D0226">
      <w:rPr>
        <w:rFonts w:ascii="Verdana" w:hAnsi="Verdana"/>
        <w:sz w:val="18"/>
        <w:szCs w:val="18"/>
      </w:rPr>
      <w:fldChar w:fldCharType="begin"/>
    </w:r>
    <w:r w:rsidRPr="005D0226">
      <w:rPr>
        <w:rFonts w:ascii="Verdana" w:hAnsi="Verdana"/>
        <w:sz w:val="18"/>
        <w:szCs w:val="18"/>
      </w:rPr>
      <w:instrText xml:space="preserve"> PAGE  \* Arabic  \* MERGEFORMAT </w:instrText>
    </w:r>
    <w:r w:rsidRPr="005D0226">
      <w:rPr>
        <w:rFonts w:ascii="Verdana" w:hAnsi="Verdana"/>
        <w:sz w:val="18"/>
        <w:szCs w:val="18"/>
      </w:rPr>
      <w:fldChar w:fldCharType="separate"/>
    </w:r>
    <w:r w:rsidR="005153C0">
      <w:rPr>
        <w:rFonts w:ascii="Verdana" w:hAnsi="Verdana"/>
        <w:noProof/>
        <w:sz w:val="18"/>
        <w:szCs w:val="18"/>
      </w:rPr>
      <w:t>17</w:t>
    </w:r>
    <w:r w:rsidRPr="005D0226">
      <w:rPr>
        <w:rFonts w:ascii="Verdana" w:hAnsi="Verdana"/>
        <w:sz w:val="18"/>
        <w:szCs w:val="18"/>
      </w:rPr>
      <w:fldChar w:fldCharType="end"/>
    </w:r>
    <w:r w:rsidRPr="005D0226">
      <w:rPr>
        <w:rFonts w:ascii="Verdana" w:hAnsi="Verdana"/>
        <w:sz w:val="18"/>
        <w:szCs w:val="18"/>
      </w:rPr>
      <w:t xml:space="preserve">. </w:t>
    </w:r>
    <w:proofErr w:type="gramStart"/>
    <w:r w:rsidRPr="005D0226">
      <w:rPr>
        <w:rFonts w:ascii="Verdana" w:hAnsi="Verdana"/>
        <w:sz w:val="18"/>
        <w:szCs w:val="18"/>
      </w:rPr>
      <w:t>oldal</w:t>
    </w:r>
    <w:proofErr w:type="gramEnd"/>
    <w:r w:rsidRPr="005D0226">
      <w:rPr>
        <w:rFonts w:ascii="Verdana" w:hAnsi="Verdan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93049" w14:textId="0670F5BD" w:rsidR="001B119B" w:rsidRPr="005D0226" w:rsidRDefault="001B119B" w:rsidP="00412F51">
    <w:pPr>
      <w:pStyle w:val="llb"/>
      <w:pBdr>
        <w:top w:val="single" w:sz="4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73A87" w14:textId="77777777" w:rsidR="0097284E" w:rsidRDefault="0097284E">
      <w:r>
        <w:separator/>
      </w:r>
    </w:p>
  </w:footnote>
  <w:footnote w:type="continuationSeparator" w:id="0">
    <w:p w14:paraId="2F8FD09A" w14:textId="77777777" w:rsidR="0097284E" w:rsidRDefault="00972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75CCF" w14:textId="77777777" w:rsidR="001B119B" w:rsidRDefault="001B119B" w:rsidP="00E53B92">
    <w:pPr>
      <w:pStyle w:val="lfej"/>
      <w:ind w:left="-142" w:firstLine="14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EE796" w14:textId="77777777" w:rsidR="001B119B" w:rsidRDefault="001B119B" w:rsidP="0002647B">
    <w:pPr>
      <w:pStyle w:val="lfej"/>
      <w:ind w:left="-142" w:firstLine="142"/>
    </w:pPr>
  </w:p>
  <w:p w14:paraId="7B8714C5" w14:textId="77777777" w:rsidR="001B119B" w:rsidRPr="005D0226" w:rsidRDefault="001B119B" w:rsidP="003B6154">
    <w:pPr>
      <w:pStyle w:val="lfej"/>
      <w:tabs>
        <w:tab w:val="clear" w:pos="9406"/>
        <w:tab w:val="right" w:pos="9000"/>
      </w:tabs>
      <w:rPr>
        <w:sz w:val="18"/>
        <w:szCs w:val="18"/>
      </w:rPr>
    </w:pPr>
    <w:r w:rsidRPr="005D0226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Palatino Linotype" w:hAnsi="Palatino Linotype" w:cs="Symbol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/>
        <w:b/>
        <w:i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/>
        <w:b/>
        <w:i w:val="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/>
        <w:b/>
        <w:i w:val="0"/>
        <w:sz w:val="20"/>
        <w:szCs w:val="20"/>
      </w:rPr>
    </w:lvl>
  </w:abstractNum>
  <w:abstractNum w:abstractNumId="1" w15:restartNumberingAfterBreak="0">
    <w:nsid w:val="00000011"/>
    <w:multiLevelType w:val="singleLevel"/>
    <w:tmpl w:val="00000011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4EA37C2"/>
    <w:multiLevelType w:val="multilevel"/>
    <w:tmpl w:val="8AB4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52" w:hanging="79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BCD72DE"/>
    <w:multiLevelType w:val="hybridMultilevel"/>
    <w:tmpl w:val="1478BFF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00DBF"/>
    <w:multiLevelType w:val="hybridMultilevel"/>
    <w:tmpl w:val="EC1EF71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C3F7F"/>
    <w:multiLevelType w:val="hybridMultilevel"/>
    <w:tmpl w:val="3F1EF110"/>
    <w:lvl w:ilvl="0" w:tplc="040E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52D1A7F"/>
    <w:multiLevelType w:val="hybridMultilevel"/>
    <w:tmpl w:val="6B5AC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E7866"/>
    <w:multiLevelType w:val="hybridMultilevel"/>
    <w:tmpl w:val="65B0770C"/>
    <w:lvl w:ilvl="0" w:tplc="1E6A3C4E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9A3345C"/>
    <w:multiLevelType w:val="multilevel"/>
    <w:tmpl w:val="945290FE"/>
    <w:lvl w:ilvl="0">
      <w:start w:val="1"/>
      <w:numFmt w:val="decimal"/>
      <w:pStyle w:val="Paragrafus"/>
      <w:suff w:val="space"/>
      <w:lvlText w:val="%1."/>
      <w:lvlJc w:val="center"/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firstLine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Letter"/>
      <w:pStyle w:val="Pont"/>
      <w:suff w:val="space"/>
      <w:lvlText w:val="%3)"/>
      <w:lvlJc w:val="left"/>
      <w:pPr>
        <w:ind w:firstLine="567"/>
      </w:pPr>
      <w:rPr>
        <w:rFonts w:ascii="Times New Roman" w:hAnsi="Times New Roman" w:cs="Times New Roman" w:hint="default"/>
        <w:b w:val="0"/>
        <w:i/>
        <w:sz w:val="28"/>
        <w:szCs w:val="28"/>
      </w:rPr>
    </w:lvl>
    <w:lvl w:ilvl="3">
      <w:start w:val="1"/>
      <w:numFmt w:val="lowerLetter"/>
      <w:pStyle w:val="Alpont"/>
      <w:suff w:val="space"/>
      <w:lvlText w:val="%3%4)"/>
      <w:lvlJc w:val="left"/>
      <w:pPr>
        <w:ind w:firstLine="851"/>
      </w:pPr>
      <w:rPr>
        <w:rFonts w:ascii="Times New Roman" w:hAnsi="Times New Roman" w:cs="Times New Roman" w:hint="default"/>
        <w:b w:val="0"/>
        <w:i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BB2209F"/>
    <w:multiLevelType w:val="hybridMultilevel"/>
    <w:tmpl w:val="86C24102"/>
    <w:lvl w:ilvl="0" w:tplc="040E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1D921696"/>
    <w:multiLevelType w:val="hybridMultilevel"/>
    <w:tmpl w:val="6D3E81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02341A"/>
    <w:multiLevelType w:val="hybridMultilevel"/>
    <w:tmpl w:val="2F1CD0CA"/>
    <w:lvl w:ilvl="0" w:tplc="C354FAD0">
      <w:start w:val="2019"/>
      <w:numFmt w:val="bullet"/>
      <w:lvlText w:val="-"/>
      <w:lvlJc w:val="left"/>
      <w:pPr>
        <w:ind w:left="2160" w:hanging="360"/>
      </w:pPr>
      <w:rPr>
        <w:rFonts w:ascii="Cambria" w:eastAsia="Times New Roman" w:hAnsi="Cambria" w:cs="Arial" w:hint="default"/>
        <w:u w:val="none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16604BC"/>
    <w:multiLevelType w:val="hybridMultilevel"/>
    <w:tmpl w:val="C83A16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F3A5F"/>
    <w:multiLevelType w:val="multilevel"/>
    <w:tmpl w:val="8AB4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52" w:hanging="79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299D29B9"/>
    <w:multiLevelType w:val="hybridMultilevel"/>
    <w:tmpl w:val="9EAA7CFA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9CC3AD4"/>
    <w:multiLevelType w:val="hybridMultilevel"/>
    <w:tmpl w:val="BDE44C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561EF"/>
    <w:multiLevelType w:val="singleLevel"/>
    <w:tmpl w:val="BDC00BAE"/>
    <w:lvl w:ilvl="0">
      <w:start w:val="14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334C15B9"/>
    <w:multiLevelType w:val="hybridMultilevel"/>
    <w:tmpl w:val="1F545348"/>
    <w:lvl w:ilvl="0" w:tplc="F3E07B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54273E"/>
    <w:multiLevelType w:val="hybridMultilevel"/>
    <w:tmpl w:val="56128910"/>
    <w:lvl w:ilvl="0" w:tplc="A872868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05B46"/>
    <w:multiLevelType w:val="hybridMultilevel"/>
    <w:tmpl w:val="2722ADE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E14475"/>
    <w:multiLevelType w:val="hybridMultilevel"/>
    <w:tmpl w:val="E5EEA096"/>
    <w:lvl w:ilvl="0" w:tplc="F3E07B7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0182F"/>
    <w:multiLevelType w:val="multilevel"/>
    <w:tmpl w:val="521A0D12"/>
    <w:lvl w:ilvl="0">
      <w:start w:val="1"/>
      <w:numFmt w:val="decimal"/>
      <w:pStyle w:val="Cmsor1"/>
      <w:lvlText w:val="%1."/>
      <w:lvlJc w:val="left"/>
      <w:pPr>
        <w:tabs>
          <w:tab w:val="num" w:pos="644"/>
        </w:tabs>
        <w:ind w:left="644" w:hanging="360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432"/>
        </w:tabs>
        <w:ind w:left="432" w:hanging="432"/>
      </w:pPr>
      <w:rPr>
        <w:rFonts w:asciiTheme="majorHAnsi" w:hAnsiTheme="maj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6AA2710"/>
    <w:multiLevelType w:val="hybridMultilevel"/>
    <w:tmpl w:val="AEBC049A"/>
    <w:lvl w:ilvl="0" w:tplc="040E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956EA"/>
    <w:multiLevelType w:val="hybridMultilevel"/>
    <w:tmpl w:val="1C428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C59DB"/>
    <w:multiLevelType w:val="hybridMultilevel"/>
    <w:tmpl w:val="DE6427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26916"/>
    <w:multiLevelType w:val="multilevel"/>
    <w:tmpl w:val="8AB4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52" w:hanging="79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567174EA"/>
    <w:multiLevelType w:val="hybridMultilevel"/>
    <w:tmpl w:val="EECE05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10D31"/>
    <w:multiLevelType w:val="hybridMultilevel"/>
    <w:tmpl w:val="297A7130"/>
    <w:lvl w:ilvl="0" w:tplc="C354FAD0">
      <w:start w:val="2019"/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0C3D6D"/>
    <w:multiLevelType w:val="hybridMultilevel"/>
    <w:tmpl w:val="597C84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92AA3"/>
    <w:multiLevelType w:val="hybridMultilevel"/>
    <w:tmpl w:val="F050CC78"/>
    <w:lvl w:ilvl="0" w:tplc="FABA7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31721"/>
    <w:multiLevelType w:val="hybridMultilevel"/>
    <w:tmpl w:val="2562A8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77ADC"/>
    <w:multiLevelType w:val="hybridMultilevel"/>
    <w:tmpl w:val="32C40C0E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EA3908"/>
    <w:multiLevelType w:val="hybridMultilevel"/>
    <w:tmpl w:val="3376A41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97E5C"/>
    <w:multiLevelType w:val="hybridMultilevel"/>
    <w:tmpl w:val="26BC6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37473"/>
    <w:multiLevelType w:val="multilevel"/>
    <w:tmpl w:val="E1867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5" w15:restartNumberingAfterBreak="0">
    <w:nsid w:val="6D534C7C"/>
    <w:multiLevelType w:val="multilevel"/>
    <w:tmpl w:val="FB208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3665F2"/>
    <w:multiLevelType w:val="hybridMultilevel"/>
    <w:tmpl w:val="7E9A56A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745AF6"/>
    <w:multiLevelType w:val="hybridMultilevel"/>
    <w:tmpl w:val="9A5C6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C09C1"/>
    <w:multiLevelType w:val="hybridMultilevel"/>
    <w:tmpl w:val="6B8C79D8"/>
    <w:lvl w:ilvl="0" w:tplc="A830CC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114705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362A3F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783F7F"/>
    <w:multiLevelType w:val="hybridMultilevel"/>
    <w:tmpl w:val="4A6EEC5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15241A"/>
    <w:multiLevelType w:val="hybridMultilevel"/>
    <w:tmpl w:val="A990893E"/>
    <w:lvl w:ilvl="0" w:tplc="F3E07B7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Palatino Linotype" w:eastAsia="Times New Roman" w:hAnsi="Palatino Linotype" w:hint="default"/>
      </w:rPr>
    </w:lvl>
    <w:lvl w:ilvl="1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0"/>
  </w:num>
  <w:num w:numId="3">
    <w:abstractNumId w:val="10"/>
  </w:num>
  <w:num w:numId="4">
    <w:abstractNumId w:val="16"/>
  </w:num>
  <w:num w:numId="5">
    <w:abstractNumId w:val="21"/>
  </w:num>
  <w:num w:numId="6">
    <w:abstractNumId w:val="36"/>
  </w:num>
  <w:num w:numId="7">
    <w:abstractNumId w:val="19"/>
  </w:num>
  <w:num w:numId="8">
    <w:abstractNumId w:val="39"/>
  </w:num>
  <w:num w:numId="9">
    <w:abstractNumId w:val="17"/>
  </w:num>
  <w:num w:numId="10">
    <w:abstractNumId w:val="35"/>
  </w:num>
  <w:num w:numId="11">
    <w:abstractNumId w:val="12"/>
  </w:num>
  <w:num w:numId="12">
    <w:abstractNumId w:val="18"/>
  </w:num>
  <w:num w:numId="13">
    <w:abstractNumId w:val="7"/>
  </w:num>
  <w:num w:numId="14">
    <w:abstractNumId w:val="9"/>
  </w:num>
  <w:num w:numId="15">
    <w:abstractNumId w:val="20"/>
  </w:num>
  <w:num w:numId="16">
    <w:abstractNumId w:val="3"/>
  </w:num>
  <w:num w:numId="17">
    <w:abstractNumId w:val="15"/>
  </w:num>
  <w:num w:numId="18">
    <w:abstractNumId w:val="27"/>
  </w:num>
  <w:num w:numId="19">
    <w:abstractNumId w:val="6"/>
  </w:num>
  <w:num w:numId="20">
    <w:abstractNumId w:val="14"/>
  </w:num>
  <w:num w:numId="21">
    <w:abstractNumId w:val="23"/>
  </w:num>
  <w:num w:numId="22">
    <w:abstractNumId w:val="30"/>
  </w:num>
  <w:num w:numId="23">
    <w:abstractNumId w:val="11"/>
  </w:num>
  <w:num w:numId="24">
    <w:abstractNumId w:val="4"/>
  </w:num>
  <w:num w:numId="25">
    <w:abstractNumId w:val="32"/>
  </w:num>
  <w:num w:numId="26">
    <w:abstractNumId w:val="31"/>
  </w:num>
  <w:num w:numId="27">
    <w:abstractNumId w:val="5"/>
  </w:num>
  <w:num w:numId="28">
    <w:abstractNumId w:val="13"/>
  </w:num>
  <w:num w:numId="29">
    <w:abstractNumId w:val="38"/>
  </w:num>
  <w:num w:numId="30">
    <w:abstractNumId w:val="2"/>
  </w:num>
  <w:num w:numId="31">
    <w:abstractNumId w:val="25"/>
  </w:num>
  <w:num w:numId="32">
    <w:abstractNumId w:val="0"/>
  </w:num>
  <w:num w:numId="33">
    <w:abstractNumId w:val="26"/>
  </w:num>
  <w:num w:numId="34">
    <w:abstractNumId w:val="21"/>
  </w:num>
  <w:num w:numId="35">
    <w:abstractNumId w:val="34"/>
  </w:num>
  <w:num w:numId="36">
    <w:abstractNumId w:val="28"/>
  </w:num>
  <w:num w:numId="37">
    <w:abstractNumId w:val="33"/>
  </w:num>
  <w:num w:numId="38">
    <w:abstractNumId w:val="37"/>
  </w:num>
  <w:num w:numId="39">
    <w:abstractNumId w:val="24"/>
  </w:num>
  <w:num w:numId="40">
    <w:abstractNumId w:val="22"/>
  </w:num>
  <w:num w:numId="41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81"/>
    <w:rsid w:val="0000033F"/>
    <w:rsid w:val="000012E0"/>
    <w:rsid w:val="00001907"/>
    <w:rsid w:val="0000282B"/>
    <w:rsid w:val="0000349D"/>
    <w:rsid w:val="00003889"/>
    <w:rsid w:val="00004045"/>
    <w:rsid w:val="000042E5"/>
    <w:rsid w:val="000045AA"/>
    <w:rsid w:val="0000496F"/>
    <w:rsid w:val="00004A9F"/>
    <w:rsid w:val="00006695"/>
    <w:rsid w:val="000069A0"/>
    <w:rsid w:val="00007388"/>
    <w:rsid w:val="00010463"/>
    <w:rsid w:val="00010B43"/>
    <w:rsid w:val="00011205"/>
    <w:rsid w:val="00011E42"/>
    <w:rsid w:val="00012425"/>
    <w:rsid w:val="0001263D"/>
    <w:rsid w:val="0001370D"/>
    <w:rsid w:val="00013754"/>
    <w:rsid w:val="00013912"/>
    <w:rsid w:val="0001410F"/>
    <w:rsid w:val="00014FF9"/>
    <w:rsid w:val="000203F0"/>
    <w:rsid w:val="00020ECB"/>
    <w:rsid w:val="00024EB9"/>
    <w:rsid w:val="000252CA"/>
    <w:rsid w:val="00025C9D"/>
    <w:rsid w:val="00025E68"/>
    <w:rsid w:val="0002647B"/>
    <w:rsid w:val="0002687D"/>
    <w:rsid w:val="00027474"/>
    <w:rsid w:val="0003028B"/>
    <w:rsid w:val="000303AE"/>
    <w:rsid w:val="0003072F"/>
    <w:rsid w:val="0003080F"/>
    <w:rsid w:val="00031856"/>
    <w:rsid w:val="00032372"/>
    <w:rsid w:val="00032C95"/>
    <w:rsid w:val="00033FAF"/>
    <w:rsid w:val="00034188"/>
    <w:rsid w:val="00034ADB"/>
    <w:rsid w:val="00034B5F"/>
    <w:rsid w:val="00035509"/>
    <w:rsid w:val="0003675F"/>
    <w:rsid w:val="00036E8B"/>
    <w:rsid w:val="00037517"/>
    <w:rsid w:val="00037756"/>
    <w:rsid w:val="00037B3C"/>
    <w:rsid w:val="00041176"/>
    <w:rsid w:val="00041483"/>
    <w:rsid w:val="000428D9"/>
    <w:rsid w:val="00043A7C"/>
    <w:rsid w:val="0004474E"/>
    <w:rsid w:val="00044A69"/>
    <w:rsid w:val="00045461"/>
    <w:rsid w:val="00045472"/>
    <w:rsid w:val="0004613F"/>
    <w:rsid w:val="000461F0"/>
    <w:rsid w:val="0004666B"/>
    <w:rsid w:val="00050269"/>
    <w:rsid w:val="0005033D"/>
    <w:rsid w:val="00050637"/>
    <w:rsid w:val="00051487"/>
    <w:rsid w:val="000526F9"/>
    <w:rsid w:val="00053970"/>
    <w:rsid w:val="000545AA"/>
    <w:rsid w:val="0005485A"/>
    <w:rsid w:val="000549D6"/>
    <w:rsid w:val="00054C11"/>
    <w:rsid w:val="00054F92"/>
    <w:rsid w:val="0005513B"/>
    <w:rsid w:val="0005535E"/>
    <w:rsid w:val="00055BB9"/>
    <w:rsid w:val="0005675C"/>
    <w:rsid w:val="00057505"/>
    <w:rsid w:val="00057E93"/>
    <w:rsid w:val="00061261"/>
    <w:rsid w:val="000620E4"/>
    <w:rsid w:val="000630D5"/>
    <w:rsid w:val="0006462A"/>
    <w:rsid w:val="00065AE7"/>
    <w:rsid w:val="000662E8"/>
    <w:rsid w:val="00066A09"/>
    <w:rsid w:val="00066EEA"/>
    <w:rsid w:val="00067C31"/>
    <w:rsid w:val="00067E1F"/>
    <w:rsid w:val="00070DBE"/>
    <w:rsid w:val="00070FBC"/>
    <w:rsid w:val="00072C79"/>
    <w:rsid w:val="00075BC7"/>
    <w:rsid w:val="00075F23"/>
    <w:rsid w:val="00076369"/>
    <w:rsid w:val="0007699C"/>
    <w:rsid w:val="00076A0E"/>
    <w:rsid w:val="000776CC"/>
    <w:rsid w:val="0007781C"/>
    <w:rsid w:val="00077978"/>
    <w:rsid w:val="000803F6"/>
    <w:rsid w:val="00080B7F"/>
    <w:rsid w:val="00081289"/>
    <w:rsid w:val="00081290"/>
    <w:rsid w:val="00082F6E"/>
    <w:rsid w:val="00083D22"/>
    <w:rsid w:val="00084D78"/>
    <w:rsid w:val="000855DE"/>
    <w:rsid w:val="0008668F"/>
    <w:rsid w:val="00087BC1"/>
    <w:rsid w:val="00087C9A"/>
    <w:rsid w:val="0009103B"/>
    <w:rsid w:val="000910D0"/>
    <w:rsid w:val="00091E94"/>
    <w:rsid w:val="00091F21"/>
    <w:rsid w:val="00092234"/>
    <w:rsid w:val="00092E0C"/>
    <w:rsid w:val="0009375B"/>
    <w:rsid w:val="00094559"/>
    <w:rsid w:val="000949E4"/>
    <w:rsid w:val="00095690"/>
    <w:rsid w:val="00095C20"/>
    <w:rsid w:val="00096DA7"/>
    <w:rsid w:val="0009747A"/>
    <w:rsid w:val="00097DEF"/>
    <w:rsid w:val="000A0AEA"/>
    <w:rsid w:val="000A121A"/>
    <w:rsid w:val="000A1FF7"/>
    <w:rsid w:val="000A2665"/>
    <w:rsid w:val="000A279C"/>
    <w:rsid w:val="000A34EB"/>
    <w:rsid w:val="000A36FE"/>
    <w:rsid w:val="000A4B79"/>
    <w:rsid w:val="000A5DBB"/>
    <w:rsid w:val="000A638C"/>
    <w:rsid w:val="000A6502"/>
    <w:rsid w:val="000A6D62"/>
    <w:rsid w:val="000B0F74"/>
    <w:rsid w:val="000B17E7"/>
    <w:rsid w:val="000B32BD"/>
    <w:rsid w:val="000B3A9A"/>
    <w:rsid w:val="000B3B87"/>
    <w:rsid w:val="000B3CCE"/>
    <w:rsid w:val="000B458A"/>
    <w:rsid w:val="000B5436"/>
    <w:rsid w:val="000B54B3"/>
    <w:rsid w:val="000B562C"/>
    <w:rsid w:val="000B737C"/>
    <w:rsid w:val="000C0881"/>
    <w:rsid w:val="000C1A30"/>
    <w:rsid w:val="000C3312"/>
    <w:rsid w:val="000C4D6C"/>
    <w:rsid w:val="000C76A8"/>
    <w:rsid w:val="000D02C5"/>
    <w:rsid w:val="000D0874"/>
    <w:rsid w:val="000D0A6D"/>
    <w:rsid w:val="000D0D42"/>
    <w:rsid w:val="000D0D46"/>
    <w:rsid w:val="000D26A8"/>
    <w:rsid w:val="000D2731"/>
    <w:rsid w:val="000D3720"/>
    <w:rsid w:val="000D37FE"/>
    <w:rsid w:val="000D38D6"/>
    <w:rsid w:val="000D3D60"/>
    <w:rsid w:val="000D4EC6"/>
    <w:rsid w:val="000D518E"/>
    <w:rsid w:val="000D6F30"/>
    <w:rsid w:val="000D7201"/>
    <w:rsid w:val="000D76F2"/>
    <w:rsid w:val="000D7F43"/>
    <w:rsid w:val="000E0016"/>
    <w:rsid w:val="000E01CD"/>
    <w:rsid w:val="000E0CF4"/>
    <w:rsid w:val="000E1291"/>
    <w:rsid w:val="000E1A10"/>
    <w:rsid w:val="000E2470"/>
    <w:rsid w:val="000E292E"/>
    <w:rsid w:val="000E444D"/>
    <w:rsid w:val="000E487A"/>
    <w:rsid w:val="000E5661"/>
    <w:rsid w:val="000E5D48"/>
    <w:rsid w:val="000E6329"/>
    <w:rsid w:val="000E656B"/>
    <w:rsid w:val="000E697B"/>
    <w:rsid w:val="000E6BC0"/>
    <w:rsid w:val="000E7567"/>
    <w:rsid w:val="000E75EE"/>
    <w:rsid w:val="000E7BBD"/>
    <w:rsid w:val="000F0097"/>
    <w:rsid w:val="000F0688"/>
    <w:rsid w:val="000F078D"/>
    <w:rsid w:val="000F2438"/>
    <w:rsid w:val="000F24A4"/>
    <w:rsid w:val="000F2790"/>
    <w:rsid w:val="000F327C"/>
    <w:rsid w:val="000F3FB7"/>
    <w:rsid w:val="000F4886"/>
    <w:rsid w:val="000F60C2"/>
    <w:rsid w:val="000F6CD4"/>
    <w:rsid w:val="000F6F15"/>
    <w:rsid w:val="0010025E"/>
    <w:rsid w:val="001006FD"/>
    <w:rsid w:val="0010080A"/>
    <w:rsid w:val="00100CFC"/>
    <w:rsid w:val="00100EB9"/>
    <w:rsid w:val="00102AED"/>
    <w:rsid w:val="00103086"/>
    <w:rsid w:val="00103567"/>
    <w:rsid w:val="0010402F"/>
    <w:rsid w:val="00105F68"/>
    <w:rsid w:val="0010780C"/>
    <w:rsid w:val="00107AB9"/>
    <w:rsid w:val="00107C21"/>
    <w:rsid w:val="00110A87"/>
    <w:rsid w:val="0011203C"/>
    <w:rsid w:val="00114A3F"/>
    <w:rsid w:val="00114C23"/>
    <w:rsid w:val="00114EDC"/>
    <w:rsid w:val="001156C6"/>
    <w:rsid w:val="001158D5"/>
    <w:rsid w:val="00115EB5"/>
    <w:rsid w:val="00115FD4"/>
    <w:rsid w:val="00115FE3"/>
    <w:rsid w:val="00116DBD"/>
    <w:rsid w:val="001174B0"/>
    <w:rsid w:val="00120281"/>
    <w:rsid w:val="00120B57"/>
    <w:rsid w:val="00120CEC"/>
    <w:rsid w:val="0012154E"/>
    <w:rsid w:val="00121E4E"/>
    <w:rsid w:val="001220ED"/>
    <w:rsid w:val="0012212E"/>
    <w:rsid w:val="001222AE"/>
    <w:rsid w:val="001223C3"/>
    <w:rsid w:val="00122A82"/>
    <w:rsid w:val="00123569"/>
    <w:rsid w:val="00123596"/>
    <w:rsid w:val="001245A0"/>
    <w:rsid w:val="00124B88"/>
    <w:rsid w:val="00125911"/>
    <w:rsid w:val="0012693D"/>
    <w:rsid w:val="00126DD3"/>
    <w:rsid w:val="0012746E"/>
    <w:rsid w:val="001274ED"/>
    <w:rsid w:val="00130704"/>
    <w:rsid w:val="0013098C"/>
    <w:rsid w:val="00131624"/>
    <w:rsid w:val="001317D5"/>
    <w:rsid w:val="001317EA"/>
    <w:rsid w:val="0013263D"/>
    <w:rsid w:val="00133181"/>
    <w:rsid w:val="001331D5"/>
    <w:rsid w:val="00133EB0"/>
    <w:rsid w:val="0013586B"/>
    <w:rsid w:val="0013586E"/>
    <w:rsid w:val="00135B69"/>
    <w:rsid w:val="0013606B"/>
    <w:rsid w:val="0013629B"/>
    <w:rsid w:val="00137269"/>
    <w:rsid w:val="00140DAA"/>
    <w:rsid w:val="00141052"/>
    <w:rsid w:val="00141DA0"/>
    <w:rsid w:val="00142833"/>
    <w:rsid w:val="00142FF0"/>
    <w:rsid w:val="00144148"/>
    <w:rsid w:val="00145354"/>
    <w:rsid w:val="001470C1"/>
    <w:rsid w:val="001474EE"/>
    <w:rsid w:val="00147C36"/>
    <w:rsid w:val="00147D29"/>
    <w:rsid w:val="0015013F"/>
    <w:rsid w:val="00151233"/>
    <w:rsid w:val="0015225F"/>
    <w:rsid w:val="0015234C"/>
    <w:rsid w:val="00152439"/>
    <w:rsid w:val="0015259E"/>
    <w:rsid w:val="00152852"/>
    <w:rsid w:val="00153298"/>
    <w:rsid w:val="00153BE3"/>
    <w:rsid w:val="001550E4"/>
    <w:rsid w:val="00155416"/>
    <w:rsid w:val="00155BC2"/>
    <w:rsid w:val="001571EE"/>
    <w:rsid w:val="00157B9A"/>
    <w:rsid w:val="00161330"/>
    <w:rsid w:val="00161C0E"/>
    <w:rsid w:val="00161F71"/>
    <w:rsid w:val="001624B3"/>
    <w:rsid w:val="00163037"/>
    <w:rsid w:val="00163866"/>
    <w:rsid w:val="0016494C"/>
    <w:rsid w:val="0016496D"/>
    <w:rsid w:val="001659FE"/>
    <w:rsid w:val="00165C6F"/>
    <w:rsid w:val="0016682F"/>
    <w:rsid w:val="0017040A"/>
    <w:rsid w:val="00170A88"/>
    <w:rsid w:val="00170F22"/>
    <w:rsid w:val="00171982"/>
    <w:rsid w:val="00171984"/>
    <w:rsid w:val="0017209D"/>
    <w:rsid w:val="00173BD0"/>
    <w:rsid w:val="001741F8"/>
    <w:rsid w:val="00174EB9"/>
    <w:rsid w:val="00175103"/>
    <w:rsid w:val="00175344"/>
    <w:rsid w:val="00175C54"/>
    <w:rsid w:val="0017630A"/>
    <w:rsid w:val="00176599"/>
    <w:rsid w:val="00176689"/>
    <w:rsid w:val="00177C39"/>
    <w:rsid w:val="00180D34"/>
    <w:rsid w:val="001818D8"/>
    <w:rsid w:val="001822B2"/>
    <w:rsid w:val="00182A00"/>
    <w:rsid w:val="00182F77"/>
    <w:rsid w:val="00183C6D"/>
    <w:rsid w:val="001840BB"/>
    <w:rsid w:val="00186C79"/>
    <w:rsid w:val="0019024E"/>
    <w:rsid w:val="00190C26"/>
    <w:rsid w:val="00190DD2"/>
    <w:rsid w:val="00190EE1"/>
    <w:rsid w:val="001914D9"/>
    <w:rsid w:val="0019176A"/>
    <w:rsid w:val="00192810"/>
    <w:rsid w:val="00193B0F"/>
    <w:rsid w:val="00193C9E"/>
    <w:rsid w:val="0019409C"/>
    <w:rsid w:val="00194A48"/>
    <w:rsid w:val="00194E92"/>
    <w:rsid w:val="00195641"/>
    <w:rsid w:val="0019570B"/>
    <w:rsid w:val="0019652A"/>
    <w:rsid w:val="00196AB7"/>
    <w:rsid w:val="00197EC8"/>
    <w:rsid w:val="001A0122"/>
    <w:rsid w:val="001A1FCB"/>
    <w:rsid w:val="001A220B"/>
    <w:rsid w:val="001A2B75"/>
    <w:rsid w:val="001A2C13"/>
    <w:rsid w:val="001A3565"/>
    <w:rsid w:val="001A3804"/>
    <w:rsid w:val="001A3A5A"/>
    <w:rsid w:val="001A3BAE"/>
    <w:rsid w:val="001A43D3"/>
    <w:rsid w:val="001A4641"/>
    <w:rsid w:val="001A4E43"/>
    <w:rsid w:val="001A5329"/>
    <w:rsid w:val="001A554A"/>
    <w:rsid w:val="001A58EB"/>
    <w:rsid w:val="001A6174"/>
    <w:rsid w:val="001A6A58"/>
    <w:rsid w:val="001A728A"/>
    <w:rsid w:val="001A7E9D"/>
    <w:rsid w:val="001B0C78"/>
    <w:rsid w:val="001B119B"/>
    <w:rsid w:val="001B21BD"/>
    <w:rsid w:val="001B2303"/>
    <w:rsid w:val="001B5428"/>
    <w:rsid w:val="001B6B89"/>
    <w:rsid w:val="001B6FBC"/>
    <w:rsid w:val="001B74E7"/>
    <w:rsid w:val="001B7AAC"/>
    <w:rsid w:val="001B7C0F"/>
    <w:rsid w:val="001C022B"/>
    <w:rsid w:val="001C0489"/>
    <w:rsid w:val="001C1B5F"/>
    <w:rsid w:val="001C21CA"/>
    <w:rsid w:val="001C2529"/>
    <w:rsid w:val="001C2673"/>
    <w:rsid w:val="001C2AD8"/>
    <w:rsid w:val="001C3099"/>
    <w:rsid w:val="001C33FA"/>
    <w:rsid w:val="001C4C75"/>
    <w:rsid w:val="001C50C1"/>
    <w:rsid w:val="001C5376"/>
    <w:rsid w:val="001C5D1A"/>
    <w:rsid w:val="001C7B6A"/>
    <w:rsid w:val="001D006F"/>
    <w:rsid w:val="001D0759"/>
    <w:rsid w:val="001D1CE8"/>
    <w:rsid w:val="001D3487"/>
    <w:rsid w:val="001D3C03"/>
    <w:rsid w:val="001D3D87"/>
    <w:rsid w:val="001E15BD"/>
    <w:rsid w:val="001E269D"/>
    <w:rsid w:val="001E3EC7"/>
    <w:rsid w:val="001E603A"/>
    <w:rsid w:val="001E6178"/>
    <w:rsid w:val="001E668E"/>
    <w:rsid w:val="001E7183"/>
    <w:rsid w:val="001E74E8"/>
    <w:rsid w:val="001E75F9"/>
    <w:rsid w:val="001F074D"/>
    <w:rsid w:val="001F0B28"/>
    <w:rsid w:val="001F0CE3"/>
    <w:rsid w:val="001F178F"/>
    <w:rsid w:val="001F1A46"/>
    <w:rsid w:val="001F2954"/>
    <w:rsid w:val="001F2E7C"/>
    <w:rsid w:val="001F318C"/>
    <w:rsid w:val="001F42D4"/>
    <w:rsid w:val="001F451E"/>
    <w:rsid w:val="001F45BA"/>
    <w:rsid w:val="001F6DE5"/>
    <w:rsid w:val="001F7438"/>
    <w:rsid w:val="002000AD"/>
    <w:rsid w:val="0020343B"/>
    <w:rsid w:val="00203E32"/>
    <w:rsid w:val="00203F58"/>
    <w:rsid w:val="00204822"/>
    <w:rsid w:val="00206A60"/>
    <w:rsid w:val="00206EE4"/>
    <w:rsid w:val="002107BD"/>
    <w:rsid w:val="00211CE6"/>
    <w:rsid w:val="002129D6"/>
    <w:rsid w:val="00212BAC"/>
    <w:rsid w:val="002141F5"/>
    <w:rsid w:val="00214807"/>
    <w:rsid w:val="00214DCF"/>
    <w:rsid w:val="00214FE1"/>
    <w:rsid w:val="00215B6E"/>
    <w:rsid w:val="0021623D"/>
    <w:rsid w:val="002166CE"/>
    <w:rsid w:val="002174B6"/>
    <w:rsid w:val="00217B84"/>
    <w:rsid w:val="00220728"/>
    <w:rsid w:val="0022090F"/>
    <w:rsid w:val="00220BBC"/>
    <w:rsid w:val="00220F2B"/>
    <w:rsid w:val="002211A3"/>
    <w:rsid w:val="00223543"/>
    <w:rsid w:val="00223C3B"/>
    <w:rsid w:val="00223C5E"/>
    <w:rsid w:val="00224641"/>
    <w:rsid w:val="0022479E"/>
    <w:rsid w:val="00225161"/>
    <w:rsid w:val="00225519"/>
    <w:rsid w:val="00225606"/>
    <w:rsid w:val="00225D91"/>
    <w:rsid w:val="00226782"/>
    <w:rsid w:val="00227F66"/>
    <w:rsid w:val="00230221"/>
    <w:rsid w:val="0023027F"/>
    <w:rsid w:val="00230C31"/>
    <w:rsid w:val="00230E3D"/>
    <w:rsid w:val="00230FA2"/>
    <w:rsid w:val="002319E2"/>
    <w:rsid w:val="00231A0B"/>
    <w:rsid w:val="002344AB"/>
    <w:rsid w:val="00234B86"/>
    <w:rsid w:val="00234D0E"/>
    <w:rsid w:val="00235181"/>
    <w:rsid w:val="00235A64"/>
    <w:rsid w:val="00237178"/>
    <w:rsid w:val="00237C22"/>
    <w:rsid w:val="00237E27"/>
    <w:rsid w:val="00240B21"/>
    <w:rsid w:val="002415D3"/>
    <w:rsid w:val="002427F3"/>
    <w:rsid w:val="002434A4"/>
    <w:rsid w:val="00243D84"/>
    <w:rsid w:val="00243DBB"/>
    <w:rsid w:val="0024602D"/>
    <w:rsid w:val="00246037"/>
    <w:rsid w:val="0024682A"/>
    <w:rsid w:val="00247050"/>
    <w:rsid w:val="00247805"/>
    <w:rsid w:val="002503D8"/>
    <w:rsid w:val="002503E6"/>
    <w:rsid w:val="002507A4"/>
    <w:rsid w:val="0025102F"/>
    <w:rsid w:val="0025130A"/>
    <w:rsid w:val="00251767"/>
    <w:rsid w:val="0025227C"/>
    <w:rsid w:val="00253233"/>
    <w:rsid w:val="00253BD5"/>
    <w:rsid w:val="00253E2B"/>
    <w:rsid w:val="00254053"/>
    <w:rsid w:val="002546AB"/>
    <w:rsid w:val="00254C22"/>
    <w:rsid w:val="0025507A"/>
    <w:rsid w:val="0025522A"/>
    <w:rsid w:val="002552AD"/>
    <w:rsid w:val="00256AD2"/>
    <w:rsid w:val="00257EDC"/>
    <w:rsid w:val="002609C3"/>
    <w:rsid w:val="00261CAA"/>
    <w:rsid w:val="00262854"/>
    <w:rsid w:val="0026337C"/>
    <w:rsid w:val="00263E89"/>
    <w:rsid w:val="0026449B"/>
    <w:rsid w:val="002646DF"/>
    <w:rsid w:val="00264885"/>
    <w:rsid w:val="00264C8B"/>
    <w:rsid w:val="00265248"/>
    <w:rsid w:val="00265956"/>
    <w:rsid w:val="00266D0C"/>
    <w:rsid w:val="00266ED1"/>
    <w:rsid w:val="00267C70"/>
    <w:rsid w:val="00270BE2"/>
    <w:rsid w:val="00270E59"/>
    <w:rsid w:val="002714C8"/>
    <w:rsid w:val="0027297B"/>
    <w:rsid w:val="00274FDF"/>
    <w:rsid w:val="002764CE"/>
    <w:rsid w:val="00276D35"/>
    <w:rsid w:val="00277040"/>
    <w:rsid w:val="00277738"/>
    <w:rsid w:val="00277B40"/>
    <w:rsid w:val="002806C6"/>
    <w:rsid w:val="002809CE"/>
    <w:rsid w:val="00281D93"/>
    <w:rsid w:val="0028214C"/>
    <w:rsid w:val="00282ABA"/>
    <w:rsid w:val="00282DFD"/>
    <w:rsid w:val="0028340E"/>
    <w:rsid w:val="00283602"/>
    <w:rsid w:val="00283F52"/>
    <w:rsid w:val="00284082"/>
    <w:rsid w:val="0028508C"/>
    <w:rsid w:val="00285420"/>
    <w:rsid w:val="002862F7"/>
    <w:rsid w:val="002866D4"/>
    <w:rsid w:val="00286AA7"/>
    <w:rsid w:val="0028702F"/>
    <w:rsid w:val="00287429"/>
    <w:rsid w:val="00287567"/>
    <w:rsid w:val="00287C0A"/>
    <w:rsid w:val="00290DE7"/>
    <w:rsid w:val="0029110D"/>
    <w:rsid w:val="002919F2"/>
    <w:rsid w:val="002936F1"/>
    <w:rsid w:val="00293D3F"/>
    <w:rsid w:val="00294487"/>
    <w:rsid w:val="0029459F"/>
    <w:rsid w:val="00295597"/>
    <w:rsid w:val="00296097"/>
    <w:rsid w:val="00296C4D"/>
    <w:rsid w:val="002971BE"/>
    <w:rsid w:val="0029775A"/>
    <w:rsid w:val="00297C7B"/>
    <w:rsid w:val="002A08EF"/>
    <w:rsid w:val="002A0D1B"/>
    <w:rsid w:val="002A1228"/>
    <w:rsid w:val="002A1B7E"/>
    <w:rsid w:val="002A2714"/>
    <w:rsid w:val="002A29AA"/>
    <w:rsid w:val="002A2B19"/>
    <w:rsid w:val="002A2E99"/>
    <w:rsid w:val="002A2EC3"/>
    <w:rsid w:val="002A3B03"/>
    <w:rsid w:val="002A42EE"/>
    <w:rsid w:val="002A5CD2"/>
    <w:rsid w:val="002A6D98"/>
    <w:rsid w:val="002B0A99"/>
    <w:rsid w:val="002B0B7B"/>
    <w:rsid w:val="002B0BCD"/>
    <w:rsid w:val="002B12F2"/>
    <w:rsid w:val="002B300C"/>
    <w:rsid w:val="002B3F81"/>
    <w:rsid w:val="002B49F8"/>
    <w:rsid w:val="002B5538"/>
    <w:rsid w:val="002B630C"/>
    <w:rsid w:val="002B6CB0"/>
    <w:rsid w:val="002B7AC5"/>
    <w:rsid w:val="002B7E0C"/>
    <w:rsid w:val="002C03CF"/>
    <w:rsid w:val="002C0699"/>
    <w:rsid w:val="002C0B2D"/>
    <w:rsid w:val="002C111E"/>
    <w:rsid w:val="002C11F8"/>
    <w:rsid w:val="002C195B"/>
    <w:rsid w:val="002C1FE3"/>
    <w:rsid w:val="002C222D"/>
    <w:rsid w:val="002C33CC"/>
    <w:rsid w:val="002C3C7A"/>
    <w:rsid w:val="002C42F2"/>
    <w:rsid w:val="002C47B2"/>
    <w:rsid w:val="002C4D26"/>
    <w:rsid w:val="002C66A2"/>
    <w:rsid w:val="002C7522"/>
    <w:rsid w:val="002C7E0E"/>
    <w:rsid w:val="002D1C00"/>
    <w:rsid w:val="002D1F20"/>
    <w:rsid w:val="002D3A2E"/>
    <w:rsid w:val="002D4863"/>
    <w:rsid w:val="002D4B54"/>
    <w:rsid w:val="002D6F01"/>
    <w:rsid w:val="002D71AB"/>
    <w:rsid w:val="002D7321"/>
    <w:rsid w:val="002D7CDE"/>
    <w:rsid w:val="002E0063"/>
    <w:rsid w:val="002E01F8"/>
    <w:rsid w:val="002E04FB"/>
    <w:rsid w:val="002E1473"/>
    <w:rsid w:val="002E246B"/>
    <w:rsid w:val="002E2717"/>
    <w:rsid w:val="002E3211"/>
    <w:rsid w:val="002E32F5"/>
    <w:rsid w:val="002E345F"/>
    <w:rsid w:val="002E3B80"/>
    <w:rsid w:val="002E426C"/>
    <w:rsid w:val="002E4BAF"/>
    <w:rsid w:val="002E5978"/>
    <w:rsid w:val="002E5C8E"/>
    <w:rsid w:val="002E65EF"/>
    <w:rsid w:val="002E7011"/>
    <w:rsid w:val="002E7AA8"/>
    <w:rsid w:val="002F1D8F"/>
    <w:rsid w:val="002F299E"/>
    <w:rsid w:val="002F30B3"/>
    <w:rsid w:val="002F3102"/>
    <w:rsid w:val="002F3727"/>
    <w:rsid w:val="002F4F8C"/>
    <w:rsid w:val="002F61BE"/>
    <w:rsid w:val="002F63C1"/>
    <w:rsid w:val="002F6AFC"/>
    <w:rsid w:val="002F6D63"/>
    <w:rsid w:val="002F7129"/>
    <w:rsid w:val="002F7232"/>
    <w:rsid w:val="002F73EB"/>
    <w:rsid w:val="002F7701"/>
    <w:rsid w:val="00300E1A"/>
    <w:rsid w:val="00301156"/>
    <w:rsid w:val="003014E0"/>
    <w:rsid w:val="00301C65"/>
    <w:rsid w:val="003025F4"/>
    <w:rsid w:val="0030341A"/>
    <w:rsid w:val="00304C0A"/>
    <w:rsid w:val="00304F2C"/>
    <w:rsid w:val="00305019"/>
    <w:rsid w:val="0030573A"/>
    <w:rsid w:val="00307E06"/>
    <w:rsid w:val="0031018A"/>
    <w:rsid w:val="0031057D"/>
    <w:rsid w:val="00310607"/>
    <w:rsid w:val="00310B85"/>
    <w:rsid w:val="003113B7"/>
    <w:rsid w:val="00311927"/>
    <w:rsid w:val="00312352"/>
    <w:rsid w:val="00312F19"/>
    <w:rsid w:val="00313613"/>
    <w:rsid w:val="003137BC"/>
    <w:rsid w:val="003147CE"/>
    <w:rsid w:val="00316CD5"/>
    <w:rsid w:val="003175DB"/>
    <w:rsid w:val="00320910"/>
    <w:rsid w:val="00320C92"/>
    <w:rsid w:val="00321CC3"/>
    <w:rsid w:val="00321F34"/>
    <w:rsid w:val="00322116"/>
    <w:rsid w:val="00325086"/>
    <w:rsid w:val="00326593"/>
    <w:rsid w:val="00326675"/>
    <w:rsid w:val="00326D33"/>
    <w:rsid w:val="0032701A"/>
    <w:rsid w:val="0032727E"/>
    <w:rsid w:val="003300AE"/>
    <w:rsid w:val="0033065C"/>
    <w:rsid w:val="003333C9"/>
    <w:rsid w:val="00333739"/>
    <w:rsid w:val="00333AAD"/>
    <w:rsid w:val="00333FEE"/>
    <w:rsid w:val="0033420A"/>
    <w:rsid w:val="00334218"/>
    <w:rsid w:val="00334288"/>
    <w:rsid w:val="003347C0"/>
    <w:rsid w:val="00334858"/>
    <w:rsid w:val="00336B22"/>
    <w:rsid w:val="003415EB"/>
    <w:rsid w:val="0034357E"/>
    <w:rsid w:val="00344345"/>
    <w:rsid w:val="00344611"/>
    <w:rsid w:val="00344C03"/>
    <w:rsid w:val="003460E8"/>
    <w:rsid w:val="0034686C"/>
    <w:rsid w:val="00346928"/>
    <w:rsid w:val="003472B1"/>
    <w:rsid w:val="003501A8"/>
    <w:rsid w:val="00350F14"/>
    <w:rsid w:val="00351987"/>
    <w:rsid w:val="0035220B"/>
    <w:rsid w:val="00352DB8"/>
    <w:rsid w:val="00353A49"/>
    <w:rsid w:val="00354D55"/>
    <w:rsid w:val="00356468"/>
    <w:rsid w:val="003569BA"/>
    <w:rsid w:val="0035760C"/>
    <w:rsid w:val="0035790D"/>
    <w:rsid w:val="00360D75"/>
    <w:rsid w:val="00360DF3"/>
    <w:rsid w:val="00361585"/>
    <w:rsid w:val="0036176E"/>
    <w:rsid w:val="00361F72"/>
    <w:rsid w:val="00362689"/>
    <w:rsid w:val="00364667"/>
    <w:rsid w:val="00364EBE"/>
    <w:rsid w:val="003662E3"/>
    <w:rsid w:val="003677C4"/>
    <w:rsid w:val="00367C60"/>
    <w:rsid w:val="00367EFC"/>
    <w:rsid w:val="0037102F"/>
    <w:rsid w:val="00371186"/>
    <w:rsid w:val="0037288A"/>
    <w:rsid w:val="003728AA"/>
    <w:rsid w:val="003733F9"/>
    <w:rsid w:val="0037412C"/>
    <w:rsid w:val="00374647"/>
    <w:rsid w:val="00374A1A"/>
    <w:rsid w:val="0037506D"/>
    <w:rsid w:val="00375CDF"/>
    <w:rsid w:val="00375CFA"/>
    <w:rsid w:val="00375FA8"/>
    <w:rsid w:val="003762FD"/>
    <w:rsid w:val="00377416"/>
    <w:rsid w:val="003775E0"/>
    <w:rsid w:val="00377EFB"/>
    <w:rsid w:val="0038003F"/>
    <w:rsid w:val="00381772"/>
    <w:rsid w:val="003817E4"/>
    <w:rsid w:val="00381DA1"/>
    <w:rsid w:val="00382775"/>
    <w:rsid w:val="00382BD7"/>
    <w:rsid w:val="00382DF5"/>
    <w:rsid w:val="003831C8"/>
    <w:rsid w:val="00384DD6"/>
    <w:rsid w:val="0038506E"/>
    <w:rsid w:val="00385824"/>
    <w:rsid w:val="00385D06"/>
    <w:rsid w:val="0038616D"/>
    <w:rsid w:val="003862D4"/>
    <w:rsid w:val="0038689C"/>
    <w:rsid w:val="003869F4"/>
    <w:rsid w:val="00386DB0"/>
    <w:rsid w:val="0038777B"/>
    <w:rsid w:val="003879FC"/>
    <w:rsid w:val="00387CCA"/>
    <w:rsid w:val="003917E9"/>
    <w:rsid w:val="003928B2"/>
    <w:rsid w:val="00392D39"/>
    <w:rsid w:val="00392D51"/>
    <w:rsid w:val="00392E27"/>
    <w:rsid w:val="00393E2B"/>
    <w:rsid w:val="00393E99"/>
    <w:rsid w:val="00393F74"/>
    <w:rsid w:val="00394218"/>
    <w:rsid w:val="00395543"/>
    <w:rsid w:val="0039671C"/>
    <w:rsid w:val="00396863"/>
    <w:rsid w:val="003A1123"/>
    <w:rsid w:val="003A11D1"/>
    <w:rsid w:val="003A15F0"/>
    <w:rsid w:val="003A22EE"/>
    <w:rsid w:val="003A2E2E"/>
    <w:rsid w:val="003A361A"/>
    <w:rsid w:val="003A3AAE"/>
    <w:rsid w:val="003A4704"/>
    <w:rsid w:val="003A4C38"/>
    <w:rsid w:val="003A4E14"/>
    <w:rsid w:val="003A6C5A"/>
    <w:rsid w:val="003A7A58"/>
    <w:rsid w:val="003B0210"/>
    <w:rsid w:val="003B02F7"/>
    <w:rsid w:val="003B2104"/>
    <w:rsid w:val="003B2191"/>
    <w:rsid w:val="003B2469"/>
    <w:rsid w:val="003B28B1"/>
    <w:rsid w:val="003B335B"/>
    <w:rsid w:val="003B3FAD"/>
    <w:rsid w:val="003B4D46"/>
    <w:rsid w:val="003B557A"/>
    <w:rsid w:val="003B6154"/>
    <w:rsid w:val="003C0899"/>
    <w:rsid w:val="003C08E0"/>
    <w:rsid w:val="003C1DB9"/>
    <w:rsid w:val="003C217D"/>
    <w:rsid w:val="003C2F57"/>
    <w:rsid w:val="003C4E65"/>
    <w:rsid w:val="003C5DD3"/>
    <w:rsid w:val="003C67E3"/>
    <w:rsid w:val="003C697D"/>
    <w:rsid w:val="003D0BC1"/>
    <w:rsid w:val="003D0F2E"/>
    <w:rsid w:val="003D1387"/>
    <w:rsid w:val="003D143F"/>
    <w:rsid w:val="003D1D3B"/>
    <w:rsid w:val="003D1FF2"/>
    <w:rsid w:val="003D33E8"/>
    <w:rsid w:val="003D3E7D"/>
    <w:rsid w:val="003D4E8D"/>
    <w:rsid w:val="003D5CF6"/>
    <w:rsid w:val="003D613F"/>
    <w:rsid w:val="003D640F"/>
    <w:rsid w:val="003D6D48"/>
    <w:rsid w:val="003D6DF3"/>
    <w:rsid w:val="003D77A4"/>
    <w:rsid w:val="003D7972"/>
    <w:rsid w:val="003D7CEB"/>
    <w:rsid w:val="003E03FA"/>
    <w:rsid w:val="003E0540"/>
    <w:rsid w:val="003E0BC8"/>
    <w:rsid w:val="003E18AD"/>
    <w:rsid w:val="003E193C"/>
    <w:rsid w:val="003E1AF8"/>
    <w:rsid w:val="003E1F08"/>
    <w:rsid w:val="003E1F55"/>
    <w:rsid w:val="003E31C0"/>
    <w:rsid w:val="003E33BC"/>
    <w:rsid w:val="003E36B5"/>
    <w:rsid w:val="003E3DCD"/>
    <w:rsid w:val="003E4B2E"/>
    <w:rsid w:val="003E53B0"/>
    <w:rsid w:val="003E54AD"/>
    <w:rsid w:val="003E5C37"/>
    <w:rsid w:val="003E709B"/>
    <w:rsid w:val="003E7954"/>
    <w:rsid w:val="003F0A91"/>
    <w:rsid w:val="003F0C18"/>
    <w:rsid w:val="003F14F0"/>
    <w:rsid w:val="003F1568"/>
    <w:rsid w:val="003F22E4"/>
    <w:rsid w:val="003F3E8E"/>
    <w:rsid w:val="003F3FB1"/>
    <w:rsid w:val="003F518D"/>
    <w:rsid w:val="003F523E"/>
    <w:rsid w:val="003F54E0"/>
    <w:rsid w:val="003F65E9"/>
    <w:rsid w:val="003F6B08"/>
    <w:rsid w:val="003F6FF6"/>
    <w:rsid w:val="003F7011"/>
    <w:rsid w:val="003F7407"/>
    <w:rsid w:val="004007AE"/>
    <w:rsid w:val="00401A6C"/>
    <w:rsid w:val="00401B51"/>
    <w:rsid w:val="00402230"/>
    <w:rsid w:val="004029E3"/>
    <w:rsid w:val="0040471E"/>
    <w:rsid w:val="00404E52"/>
    <w:rsid w:val="004061C3"/>
    <w:rsid w:val="004067FE"/>
    <w:rsid w:val="00406CD6"/>
    <w:rsid w:val="004073C6"/>
    <w:rsid w:val="00407463"/>
    <w:rsid w:val="00407B91"/>
    <w:rsid w:val="00412585"/>
    <w:rsid w:val="00412CE4"/>
    <w:rsid w:val="00412F0A"/>
    <w:rsid w:val="00412F51"/>
    <w:rsid w:val="004131B9"/>
    <w:rsid w:val="00413320"/>
    <w:rsid w:val="00414A22"/>
    <w:rsid w:val="00414FDC"/>
    <w:rsid w:val="00415625"/>
    <w:rsid w:val="00415D93"/>
    <w:rsid w:val="0041703E"/>
    <w:rsid w:val="00417360"/>
    <w:rsid w:val="0041754C"/>
    <w:rsid w:val="00417A9B"/>
    <w:rsid w:val="00417ADE"/>
    <w:rsid w:val="00417BB9"/>
    <w:rsid w:val="00417DF9"/>
    <w:rsid w:val="00420005"/>
    <w:rsid w:val="00422AA0"/>
    <w:rsid w:val="004245CF"/>
    <w:rsid w:val="00425E8F"/>
    <w:rsid w:val="00427897"/>
    <w:rsid w:val="00427CF4"/>
    <w:rsid w:val="0043017F"/>
    <w:rsid w:val="00430520"/>
    <w:rsid w:val="00430F44"/>
    <w:rsid w:val="00431F57"/>
    <w:rsid w:val="00432C9B"/>
    <w:rsid w:val="004330D5"/>
    <w:rsid w:val="0043340A"/>
    <w:rsid w:val="004337F9"/>
    <w:rsid w:val="004353B8"/>
    <w:rsid w:val="00435BD7"/>
    <w:rsid w:val="004363B5"/>
    <w:rsid w:val="00436AE9"/>
    <w:rsid w:val="00436DFA"/>
    <w:rsid w:val="0043715D"/>
    <w:rsid w:val="00437AC1"/>
    <w:rsid w:val="00437E25"/>
    <w:rsid w:val="004406C4"/>
    <w:rsid w:val="00440F93"/>
    <w:rsid w:val="00441B06"/>
    <w:rsid w:val="00441C88"/>
    <w:rsid w:val="00441F69"/>
    <w:rsid w:val="0044286D"/>
    <w:rsid w:val="00443035"/>
    <w:rsid w:val="00444004"/>
    <w:rsid w:val="00444016"/>
    <w:rsid w:val="00444247"/>
    <w:rsid w:val="00444520"/>
    <w:rsid w:val="00444798"/>
    <w:rsid w:val="00444BCA"/>
    <w:rsid w:val="004455B1"/>
    <w:rsid w:val="00445BE7"/>
    <w:rsid w:val="00446121"/>
    <w:rsid w:val="004467C7"/>
    <w:rsid w:val="004470BD"/>
    <w:rsid w:val="0044769F"/>
    <w:rsid w:val="0045102B"/>
    <w:rsid w:val="00451094"/>
    <w:rsid w:val="00451414"/>
    <w:rsid w:val="00452BAF"/>
    <w:rsid w:val="00453510"/>
    <w:rsid w:val="00453CC4"/>
    <w:rsid w:val="00453D51"/>
    <w:rsid w:val="0046036A"/>
    <w:rsid w:val="00461128"/>
    <w:rsid w:val="00461341"/>
    <w:rsid w:val="0046148C"/>
    <w:rsid w:val="00461643"/>
    <w:rsid w:val="00461A61"/>
    <w:rsid w:val="004620D9"/>
    <w:rsid w:val="004627D7"/>
    <w:rsid w:val="00463437"/>
    <w:rsid w:val="004641C1"/>
    <w:rsid w:val="00464609"/>
    <w:rsid w:val="00465920"/>
    <w:rsid w:val="00466A1F"/>
    <w:rsid w:val="00466EC4"/>
    <w:rsid w:val="004703E0"/>
    <w:rsid w:val="00471866"/>
    <w:rsid w:val="00471AD3"/>
    <w:rsid w:val="00471D2C"/>
    <w:rsid w:val="004721E4"/>
    <w:rsid w:val="00472419"/>
    <w:rsid w:val="00473F6C"/>
    <w:rsid w:val="00474C51"/>
    <w:rsid w:val="00477301"/>
    <w:rsid w:val="00477CE0"/>
    <w:rsid w:val="00477D96"/>
    <w:rsid w:val="0048125F"/>
    <w:rsid w:val="00481996"/>
    <w:rsid w:val="004820D6"/>
    <w:rsid w:val="0048272D"/>
    <w:rsid w:val="00483858"/>
    <w:rsid w:val="00484387"/>
    <w:rsid w:val="00485AF8"/>
    <w:rsid w:val="00486649"/>
    <w:rsid w:val="00487221"/>
    <w:rsid w:val="00490064"/>
    <w:rsid w:val="00490205"/>
    <w:rsid w:val="00490604"/>
    <w:rsid w:val="00495D08"/>
    <w:rsid w:val="00496100"/>
    <w:rsid w:val="00497AEC"/>
    <w:rsid w:val="004A0895"/>
    <w:rsid w:val="004A1781"/>
    <w:rsid w:val="004A24ED"/>
    <w:rsid w:val="004A2543"/>
    <w:rsid w:val="004A33F6"/>
    <w:rsid w:val="004A554E"/>
    <w:rsid w:val="004A5881"/>
    <w:rsid w:val="004A7F4C"/>
    <w:rsid w:val="004B0474"/>
    <w:rsid w:val="004B0995"/>
    <w:rsid w:val="004B0FBA"/>
    <w:rsid w:val="004B20C5"/>
    <w:rsid w:val="004B266B"/>
    <w:rsid w:val="004B35B5"/>
    <w:rsid w:val="004B40D3"/>
    <w:rsid w:val="004B41D4"/>
    <w:rsid w:val="004B43AB"/>
    <w:rsid w:val="004B651A"/>
    <w:rsid w:val="004B73D2"/>
    <w:rsid w:val="004C019E"/>
    <w:rsid w:val="004C0AD3"/>
    <w:rsid w:val="004C0F1B"/>
    <w:rsid w:val="004C171F"/>
    <w:rsid w:val="004C19E9"/>
    <w:rsid w:val="004C1D08"/>
    <w:rsid w:val="004C337E"/>
    <w:rsid w:val="004C3A69"/>
    <w:rsid w:val="004C46BA"/>
    <w:rsid w:val="004C4800"/>
    <w:rsid w:val="004C4FC1"/>
    <w:rsid w:val="004C5205"/>
    <w:rsid w:val="004C6BA9"/>
    <w:rsid w:val="004D00A4"/>
    <w:rsid w:val="004D0783"/>
    <w:rsid w:val="004D0CCA"/>
    <w:rsid w:val="004D10FF"/>
    <w:rsid w:val="004D23A4"/>
    <w:rsid w:val="004D278C"/>
    <w:rsid w:val="004D28C5"/>
    <w:rsid w:val="004D2BE3"/>
    <w:rsid w:val="004D36EF"/>
    <w:rsid w:val="004D4082"/>
    <w:rsid w:val="004D4958"/>
    <w:rsid w:val="004D63BF"/>
    <w:rsid w:val="004D64B3"/>
    <w:rsid w:val="004D73F0"/>
    <w:rsid w:val="004D758C"/>
    <w:rsid w:val="004E1289"/>
    <w:rsid w:val="004E2052"/>
    <w:rsid w:val="004E206E"/>
    <w:rsid w:val="004E25CC"/>
    <w:rsid w:val="004E29A8"/>
    <w:rsid w:val="004E3BF6"/>
    <w:rsid w:val="004E458B"/>
    <w:rsid w:val="004E47D2"/>
    <w:rsid w:val="004E53D5"/>
    <w:rsid w:val="004E5E80"/>
    <w:rsid w:val="004E767C"/>
    <w:rsid w:val="004E771A"/>
    <w:rsid w:val="004E7DDE"/>
    <w:rsid w:val="004E7FF7"/>
    <w:rsid w:val="004F0605"/>
    <w:rsid w:val="004F115A"/>
    <w:rsid w:val="004F13A9"/>
    <w:rsid w:val="004F2B2F"/>
    <w:rsid w:val="004F4B03"/>
    <w:rsid w:val="004F52D9"/>
    <w:rsid w:val="004F7B00"/>
    <w:rsid w:val="005005DF"/>
    <w:rsid w:val="00500D0B"/>
    <w:rsid w:val="00501358"/>
    <w:rsid w:val="00502E26"/>
    <w:rsid w:val="00502EFF"/>
    <w:rsid w:val="00503293"/>
    <w:rsid w:val="005033D5"/>
    <w:rsid w:val="005039A9"/>
    <w:rsid w:val="00506E41"/>
    <w:rsid w:val="005103E1"/>
    <w:rsid w:val="00512650"/>
    <w:rsid w:val="00513178"/>
    <w:rsid w:val="00513AD8"/>
    <w:rsid w:val="00513C23"/>
    <w:rsid w:val="005153C0"/>
    <w:rsid w:val="0051683A"/>
    <w:rsid w:val="005172D8"/>
    <w:rsid w:val="00517481"/>
    <w:rsid w:val="00517818"/>
    <w:rsid w:val="00521CC4"/>
    <w:rsid w:val="00522176"/>
    <w:rsid w:val="0052226D"/>
    <w:rsid w:val="005222AF"/>
    <w:rsid w:val="00522874"/>
    <w:rsid w:val="00522AA5"/>
    <w:rsid w:val="005232AF"/>
    <w:rsid w:val="005244ED"/>
    <w:rsid w:val="00525056"/>
    <w:rsid w:val="00525F12"/>
    <w:rsid w:val="0052614A"/>
    <w:rsid w:val="0052742C"/>
    <w:rsid w:val="00527678"/>
    <w:rsid w:val="0052767D"/>
    <w:rsid w:val="00530544"/>
    <w:rsid w:val="00530743"/>
    <w:rsid w:val="00531771"/>
    <w:rsid w:val="00531B1C"/>
    <w:rsid w:val="00531DC9"/>
    <w:rsid w:val="005329C5"/>
    <w:rsid w:val="00532EA7"/>
    <w:rsid w:val="00532EAB"/>
    <w:rsid w:val="005341A6"/>
    <w:rsid w:val="00534639"/>
    <w:rsid w:val="00534EE1"/>
    <w:rsid w:val="005353B0"/>
    <w:rsid w:val="00535750"/>
    <w:rsid w:val="005364C1"/>
    <w:rsid w:val="00537879"/>
    <w:rsid w:val="00540A7D"/>
    <w:rsid w:val="00540C43"/>
    <w:rsid w:val="0054142C"/>
    <w:rsid w:val="005414CF"/>
    <w:rsid w:val="00541F73"/>
    <w:rsid w:val="00542D1C"/>
    <w:rsid w:val="00542FD5"/>
    <w:rsid w:val="005431C9"/>
    <w:rsid w:val="005433FD"/>
    <w:rsid w:val="00543623"/>
    <w:rsid w:val="005447CE"/>
    <w:rsid w:val="00544A56"/>
    <w:rsid w:val="005450AA"/>
    <w:rsid w:val="005452AC"/>
    <w:rsid w:val="005454F6"/>
    <w:rsid w:val="005456B6"/>
    <w:rsid w:val="00547F9F"/>
    <w:rsid w:val="00550CCC"/>
    <w:rsid w:val="00550F13"/>
    <w:rsid w:val="005513CF"/>
    <w:rsid w:val="00551568"/>
    <w:rsid w:val="00551642"/>
    <w:rsid w:val="00552DC0"/>
    <w:rsid w:val="00552F1E"/>
    <w:rsid w:val="00553072"/>
    <w:rsid w:val="00553F79"/>
    <w:rsid w:val="00554EEC"/>
    <w:rsid w:val="00555447"/>
    <w:rsid w:val="00555819"/>
    <w:rsid w:val="005558F2"/>
    <w:rsid w:val="0055669B"/>
    <w:rsid w:val="00556E12"/>
    <w:rsid w:val="00556E33"/>
    <w:rsid w:val="00557495"/>
    <w:rsid w:val="005578D7"/>
    <w:rsid w:val="00560C2B"/>
    <w:rsid w:val="00560E76"/>
    <w:rsid w:val="0056191C"/>
    <w:rsid w:val="00561AF1"/>
    <w:rsid w:val="00561F3C"/>
    <w:rsid w:val="00562F47"/>
    <w:rsid w:val="00566D87"/>
    <w:rsid w:val="00567F82"/>
    <w:rsid w:val="005705A3"/>
    <w:rsid w:val="00570F3F"/>
    <w:rsid w:val="00571EA8"/>
    <w:rsid w:val="005728C0"/>
    <w:rsid w:val="00573AA0"/>
    <w:rsid w:val="005740CE"/>
    <w:rsid w:val="005746AA"/>
    <w:rsid w:val="00575EE3"/>
    <w:rsid w:val="005767EF"/>
    <w:rsid w:val="0057731F"/>
    <w:rsid w:val="00577424"/>
    <w:rsid w:val="005774C6"/>
    <w:rsid w:val="00580209"/>
    <w:rsid w:val="00580575"/>
    <w:rsid w:val="00580604"/>
    <w:rsid w:val="00581D80"/>
    <w:rsid w:val="0058459C"/>
    <w:rsid w:val="0058477A"/>
    <w:rsid w:val="00584895"/>
    <w:rsid w:val="00584C5C"/>
    <w:rsid w:val="00584D32"/>
    <w:rsid w:val="00586629"/>
    <w:rsid w:val="005868FE"/>
    <w:rsid w:val="00587019"/>
    <w:rsid w:val="00591E75"/>
    <w:rsid w:val="00593FA9"/>
    <w:rsid w:val="00594332"/>
    <w:rsid w:val="00594DE9"/>
    <w:rsid w:val="005963C4"/>
    <w:rsid w:val="005971A5"/>
    <w:rsid w:val="005A0102"/>
    <w:rsid w:val="005A0DD5"/>
    <w:rsid w:val="005A0E79"/>
    <w:rsid w:val="005A12C3"/>
    <w:rsid w:val="005A1F2C"/>
    <w:rsid w:val="005A2AC6"/>
    <w:rsid w:val="005A2FB3"/>
    <w:rsid w:val="005A386B"/>
    <w:rsid w:val="005A405E"/>
    <w:rsid w:val="005A4382"/>
    <w:rsid w:val="005A5D9C"/>
    <w:rsid w:val="005A5FDB"/>
    <w:rsid w:val="005A6686"/>
    <w:rsid w:val="005A720D"/>
    <w:rsid w:val="005A76CC"/>
    <w:rsid w:val="005A7D71"/>
    <w:rsid w:val="005B40E6"/>
    <w:rsid w:val="005B459C"/>
    <w:rsid w:val="005B588A"/>
    <w:rsid w:val="005B615C"/>
    <w:rsid w:val="005B6B28"/>
    <w:rsid w:val="005B743E"/>
    <w:rsid w:val="005C00A7"/>
    <w:rsid w:val="005C01F1"/>
    <w:rsid w:val="005C0694"/>
    <w:rsid w:val="005C143B"/>
    <w:rsid w:val="005C1E93"/>
    <w:rsid w:val="005C1FB9"/>
    <w:rsid w:val="005C2A46"/>
    <w:rsid w:val="005C2DC5"/>
    <w:rsid w:val="005C2E4B"/>
    <w:rsid w:val="005C42AF"/>
    <w:rsid w:val="005C5458"/>
    <w:rsid w:val="005C6DF8"/>
    <w:rsid w:val="005C72AC"/>
    <w:rsid w:val="005C75CD"/>
    <w:rsid w:val="005C7BFC"/>
    <w:rsid w:val="005C7EAA"/>
    <w:rsid w:val="005D0226"/>
    <w:rsid w:val="005D07C3"/>
    <w:rsid w:val="005D1713"/>
    <w:rsid w:val="005D1A37"/>
    <w:rsid w:val="005D1ADA"/>
    <w:rsid w:val="005D2F40"/>
    <w:rsid w:val="005D3BB7"/>
    <w:rsid w:val="005D5908"/>
    <w:rsid w:val="005D6625"/>
    <w:rsid w:val="005D786C"/>
    <w:rsid w:val="005D7D6F"/>
    <w:rsid w:val="005E04C6"/>
    <w:rsid w:val="005E0737"/>
    <w:rsid w:val="005E4080"/>
    <w:rsid w:val="005E40C7"/>
    <w:rsid w:val="005E4775"/>
    <w:rsid w:val="005E4FAC"/>
    <w:rsid w:val="005F2402"/>
    <w:rsid w:val="005F2AB4"/>
    <w:rsid w:val="005F3B91"/>
    <w:rsid w:val="005F3B9D"/>
    <w:rsid w:val="005F3D45"/>
    <w:rsid w:val="005F3DC0"/>
    <w:rsid w:val="005F44EC"/>
    <w:rsid w:val="005F4B35"/>
    <w:rsid w:val="005F4F8F"/>
    <w:rsid w:val="005F581A"/>
    <w:rsid w:val="005F608A"/>
    <w:rsid w:val="005F7721"/>
    <w:rsid w:val="00602300"/>
    <w:rsid w:val="00602462"/>
    <w:rsid w:val="00603468"/>
    <w:rsid w:val="00603653"/>
    <w:rsid w:val="006055CE"/>
    <w:rsid w:val="00605FF8"/>
    <w:rsid w:val="00606A56"/>
    <w:rsid w:val="00607A7A"/>
    <w:rsid w:val="006111EE"/>
    <w:rsid w:val="00611736"/>
    <w:rsid w:val="00611751"/>
    <w:rsid w:val="00611ED6"/>
    <w:rsid w:val="00613337"/>
    <w:rsid w:val="00613764"/>
    <w:rsid w:val="00613B92"/>
    <w:rsid w:val="006144A9"/>
    <w:rsid w:val="00614C84"/>
    <w:rsid w:val="00614DA2"/>
    <w:rsid w:val="00614F38"/>
    <w:rsid w:val="006160AF"/>
    <w:rsid w:val="00620269"/>
    <w:rsid w:val="006207CF"/>
    <w:rsid w:val="006221E9"/>
    <w:rsid w:val="006240B3"/>
    <w:rsid w:val="00624507"/>
    <w:rsid w:val="00624AF4"/>
    <w:rsid w:val="00624D6B"/>
    <w:rsid w:val="00625BF8"/>
    <w:rsid w:val="00626215"/>
    <w:rsid w:val="00627C8D"/>
    <w:rsid w:val="00630225"/>
    <w:rsid w:val="0063108C"/>
    <w:rsid w:val="00631F56"/>
    <w:rsid w:val="00632896"/>
    <w:rsid w:val="006328A1"/>
    <w:rsid w:val="00632D4E"/>
    <w:rsid w:val="00633DA1"/>
    <w:rsid w:val="00634B22"/>
    <w:rsid w:val="00635333"/>
    <w:rsid w:val="00635AB6"/>
    <w:rsid w:val="0063605A"/>
    <w:rsid w:val="006361A7"/>
    <w:rsid w:val="00636694"/>
    <w:rsid w:val="0063678A"/>
    <w:rsid w:val="006370E5"/>
    <w:rsid w:val="006372F5"/>
    <w:rsid w:val="006375A6"/>
    <w:rsid w:val="00637723"/>
    <w:rsid w:val="00641881"/>
    <w:rsid w:val="00641E33"/>
    <w:rsid w:val="00641F6F"/>
    <w:rsid w:val="00642782"/>
    <w:rsid w:val="00642B85"/>
    <w:rsid w:val="0064327E"/>
    <w:rsid w:val="006434F1"/>
    <w:rsid w:val="00643943"/>
    <w:rsid w:val="006443C7"/>
    <w:rsid w:val="00644D3F"/>
    <w:rsid w:val="00645679"/>
    <w:rsid w:val="006462C7"/>
    <w:rsid w:val="00646BB1"/>
    <w:rsid w:val="00646C81"/>
    <w:rsid w:val="00647453"/>
    <w:rsid w:val="0064760D"/>
    <w:rsid w:val="00647A5F"/>
    <w:rsid w:val="00650062"/>
    <w:rsid w:val="006501C0"/>
    <w:rsid w:val="0065022C"/>
    <w:rsid w:val="00651187"/>
    <w:rsid w:val="00651249"/>
    <w:rsid w:val="006516B3"/>
    <w:rsid w:val="00653119"/>
    <w:rsid w:val="00653470"/>
    <w:rsid w:val="00653AC9"/>
    <w:rsid w:val="00653B0A"/>
    <w:rsid w:val="00653F0E"/>
    <w:rsid w:val="00654250"/>
    <w:rsid w:val="00654E6C"/>
    <w:rsid w:val="006550DE"/>
    <w:rsid w:val="006555CA"/>
    <w:rsid w:val="00656426"/>
    <w:rsid w:val="006567D9"/>
    <w:rsid w:val="00656A5A"/>
    <w:rsid w:val="00657ACD"/>
    <w:rsid w:val="00660189"/>
    <w:rsid w:val="0066220E"/>
    <w:rsid w:val="0066234C"/>
    <w:rsid w:val="006626A1"/>
    <w:rsid w:val="00663562"/>
    <w:rsid w:val="0066379D"/>
    <w:rsid w:val="006639D5"/>
    <w:rsid w:val="00663E68"/>
    <w:rsid w:val="00664616"/>
    <w:rsid w:val="00664E54"/>
    <w:rsid w:val="006657B1"/>
    <w:rsid w:val="006661FE"/>
    <w:rsid w:val="00666779"/>
    <w:rsid w:val="00667389"/>
    <w:rsid w:val="00670D3F"/>
    <w:rsid w:val="00671464"/>
    <w:rsid w:val="00671BA3"/>
    <w:rsid w:val="00671CA4"/>
    <w:rsid w:val="00671EF1"/>
    <w:rsid w:val="006730F4"/>
    <w:rsid w:val="0067365F"/>
    <w:rsid w:val="00673F4D"/>
    <w:rsid w:val="00674087"/>
    <w:rsid w:val="006746C2"/>
    <w:rsid w:val="00674759"/>
    <w:rsid w:val="006748DC"/>
    <w:rsid w:val="00674B50"/>
    <w:rsid w:val="00675031"/>
    <w:rsid w:val="0067570B"/>
    <w:rsid w:val="00676580"/>
    <w:rsid w:val="006779A4"/>
    <w:rsid w:val="006806F0"/>
    <w:rsid w:val="00680B11"/>
    <w:rsid w:val="00680B66"/>
    <w:rsid w:val="00680FFF"/>
    <w:rsid w:val="00682400"/>
    <w:rsid w:val="00682450"/>
    <w:rsid w:val="006832AD"/>
    <w:rsid w:val="006851E9"/>
    <w:rsid w:val="0068680B"/>
    <w:rsid w:val="00687952"/>
    <w:rsid w:val="006904F2"/>
    <w:rsid w:val="0069054D"/>
    <w:rsid w:val="006905B8"/>
    <w:rsid w:val="00690BB4"/>
    <w:rsid w:val="00690D8F"/>
    <w:rsid w:val="00690E0C"/>
    <w:rsid w:val="00690F17"/>
    <w:rsid w:val="00691661"/>
    <w:rsid w:val="0069228F"/>
    <w:rsid w:val="006931D0"/>
    <w:rsid w:val="00695BE7"/>
    <w:rsid w:val="00695D11"/>
    <w:rsid w:val="00695E90"/>
    <w:rsid w:val="00697BEB"/>
    <w:rsid w:val="006A146A"/>
    <w:rsid w:val="006A15BC"/>
    <w:rsid w:val="006A21D5"/>
    <w:rsid w:val="006A4077"/>
    <w:rsid w:val="006A42EC"/>
    <w:rsid w:val="006A5675"/>
    <w:rsid w:val="006A66C2"/>
    <w:rsid w:val="006A6A51"/>
    <w:rsid w:val="006B0FC9"/>
    <w:rsid w:val="006B1E88"/>
    <w:rsid w:val="006B2552"/>
    <w:rsid w:val="006B2AB2"/>
    <w:rsid w:val="006B364E"/>
    <w:rsid w:val="006B3EE9"/>
    <w:rsid w:val="006B5085"/>
    <w:rsid w:val="006B5C44"/>
    <w:rsid w:val="006B695F"/>
    <w:rsid w:val="006B72D4"/>
    <w:rsid w:val="006B73F0"/>
    <w:rsid w:val="006B7442"/>
    <w:rsid w:val="006B7D40"/>
    <w:rsid w:val="006C0219"/>
    <w:rsid w:val="006C049E"/>
    <w:rsid w:val="006C1C84"/>
    <w:rsid w:val="006C1DD3"/>
    <w:rsid w:val="006C1ED1"/>
    <w:rsid w:val="006C27B9"/>
    <w:rsid w:val="006C4889"/>
    <w:rsid w:val="006C5850"/>
    <w:rsid w:val="006C648E"/>
    <w:rsid w:val="006C73BF"/>
    <w:rsid w:val="006C7CA9"/>
    <w:rsid w:val="006D045B"/>
    <w:rsid w:val="006D0D61"/>
    <w:rsid w:val="006D0FE1"/>
    <w:rsid w:val="006D29F4"/>
    <w:rsid w:val="006D35DD"/>
    <w:rsid w:val="006D38D1"/>
    <w:rsid w:val="006D5FC1"/>
    <w:rsid w:val="006D673B"/>
    <w:rsid w:val="006D6DCF"/>
    <w:rsid w:val="006D71E7"/>
    <w:rsid w:val="006D7C20"/>
    <w:rsid w:val="006D7C93"/>
    <w:rsid w:val="006E071D"/>
    <w:rsid w:val="006E205F"/>
    <w:rsid w:val="006E268B"/>
    <w:rsid w:val="006E2A5D"/>
    <w:rsid w:val="006E3A90"/>
    <w:rsid w:val="006E5C5A"/>
    <w:rsid w:val="006E6768"/>
    <w:rsid w:val="006E7528"/>
    <w:rsid w:val="006E7556"/>
    <w:rsid w:val="006E7E8F"/>
    <w:rsid w:val="006F0A08"/>
    <w:rsid w:val="006F0B78"/>
    <w:rsid w:val="006F192C"/>
    <w:rsid w:val="006F21A0"/>
    <w:rsid w:val="006F3D11"/>
    <w:rsid w:val="006F4675"/>
    <w:rsid w:val="006F56EA"/>
    <w:rsid w:val="006F5CE5"/>
    <w:rsid w:val="006F5CFA"/>
    <w:rsid w:val="006F6D55"/>
    <w:rsid w:val="006F79F8"/>
    <w:rsid w:val="00700497"/>
    <w:rsid w:val="00701302"/>
    <w:rsid w:val="00701994"/>
    <w:rsid w:val="007019A2"/>
    <w:rsid w:val="0070218F"/>
    <w:rsid w:val="00702D5E"/>
    <w:rsid w:val="00704E4E"/>
    <w:rsid w:val="0070614B"/>
    <w:rsid w:val="00706438"/>
    <w:rsid w:val="00706B57"/>
    <w:rsid w:val="00706F2D"/>
    <w:rsid w:val="007073BB"/>
    <w:rsid w:val="007078D6"/>
    <w:rsid w:val="007078EB"/>
    <w:rsid w:val="00710426"/>
    <w:rsid w:val="0071058E"/>
    <w:rsid w:val="0071075C"/>
    <w:rsid w:val="00710A31"/>
    <w:rsid w:val="00711B96"/>
    <w:rsid w:val="00711C73"/>
    <w:rsid w:val="007124F7"/>
    <w:rsid w:val="007130BA"/>
    <w:rsid w:val="007130C5"/>
    <w:rsid w:val="00713453"/>
    <w:rsid w:val="007137F6"/>
    <w:rsid w:val="00715932"/>
    <w:rsid w:val="00715BD2"/>
    <w:rsid w:val="00715CAE"/>
    <w:rsid w:val="00716D51"/>
    <w:rsid w:val="00716F7A"/>
    <w:rsid w:val="00717BD2"/>
    <w:rsid w:val="00717E30"/>
    <w:rsid w:val="0072148F"/>
    <w:rsid w:val="00722678"/>
    <w:rsid w:val="00722DA5"/>
    <w:rsid w:val="00723284"/>
    <w:rsid w:val="0072359D"/>
    <w:rsid w:val="00723863"/>
    <w:rsid w:val="00725ED6"/>
    <w:rsid w:val="00726040"/>
    <w:rsid w:val="007261DF"/>
    <w:rsid w:val="00730CC3"/>
    <w:rsid w:val="00730D3D"/>
    <w:rsid w:val="00731959"/>
    <w:rsid w:val="0073229C"/>
    <w:rsid w:val="007339E1"/>
    <w:rsid w:val="00733BF7"/>
    <w:rsid w:val="00733DA4"/>
    <w:rsid w:val="00733DD3"/>
    <w:rsid w:val="0073613A"/>
    <w:rsid w:val="00736656"/>
    <w:rsid w:val="00736702"/>
    <w:rsid w:val="00736DF9"/>
    <w:rsid w:val="00740529"/>
    <w:rsid w:val="00741017"/>
    <w:rsid w:val="007415A7"/>
    <w:rsid w:val="0074224C"/>
    <w:rsid w:val="0074231C"/>
    <w:rsid w:val="00742B9B"/>
    <w:rsid w:val="00742E74"/>
    <w:rsid w:val="00744E68"/>
    <w:rsid w:val="0074532F"/>
    <w:rsid w:val="007457DA"/>
    <w:rsid w:val="0074598E"/>
    <w:rsid w:val="0074601E"/>
    <w:rsid w:val="00747878"/>
    <w:rsid w:val="00750D9E"/>
    <w:rsid w:val="0075131B"/>
    <w:rsid w:val="00751444"/>
    <w:rsid w:val="00752057"/>
    <w:rsid w:val="0075399F"/>
    <w:rsid w:val="00755121"/>
    <w:rsid w:val="00755A17"/>
    <w:rsid w:val="0075604A"/>
    <w:rsid w:val="00757B78"/>
    <w:rsid w:val="00757B7A"/>
    <w:rsid w:val="00757F30"/>
    <w:rsid w:val="00760E5D"/>
    <w:rsid w:val="00761550"/>
    <w:rsid w:val="0076184B"/>
    <w:rsid w:val="00761A1D"/>
    <w:rsid w:val="00761EBB"/>
    <w:rsid w:val="00763CBB"/>
    <w:rsid w:val="00765B25"/>
    <w:rsid w:val="007662E0"/>
    <w:rsid w:val="00766E29"/>
    <w:rsid w:val="007674B6"/>
    <w:rsid w:val="00767AD4"/>
    <w:rsid w:val="00767DF9"/>
    <w:rsid w:val="0077012E"/>
    <w:rsid w:val="00770C18"/>
    <w:rsid w:val="00770DB6"/>
    <w:rsid w:val="00770F6E"/>
    <w:rsid w:val="00771168"/>
    <w:rsid w:val="00771243"/>
    <w:rsid w:val="00772174"/>
    <w:rsid w:val="007727B4"/>
    <w:rsid w:val="00772EF5"/>
    <w:rsid w:val="0077523E"/>
    <w:rsid w:val="00775D20"/>
    <w:rsid w:val="007772A7"/>
    <w:rsid w:val="007774E9"/>
    <w:rsid w:val="0077771C"/>
    <w:rsid w:val="00777794"/>
    <w:rsid w:val="00780A7A"/>
    <w:rsid w:val="007816DA"/>
    <w:rsid w:val="007838F0"/>
    <w:rsid w:val="00783916"/>
    <w:rsid w:val="0078402C"/>
    <w:rsid w:val="0078449B"/>
    <w:rsid w:val="007869C1"/>
    <w:rsid w:val="00786C93"/>
    <w:rsid w:val="0078722C"/>
    <w:rsid w:val="007874E4"/>
    <w:rsid w:val="00790111"/>
    <w:rsid w:val="007911A2"/>
    <w:rsid w:val="007912D0"/>
    <w:rsid w:val="00791573"/>
    <w:rsid w:val="0079188B"/>
    <w:rsid w:val="00791929"/>
    <w:rsid w:val="00792000"/>
    <w:rsid w:val="0079233C"/>
    <w:rsid w:val="00792968"/>
    <w:rsid w:val="00792D43"/>
    <w:rsid w:val="00793555"/>
    <w:rsid w:val="00793D47"/>
    <w:rsid w:val="007947E7"/>
    <w:rsid w:val="00794E57"/>
    <w:rsid w:val="00796BE6"/>
    <w:rsid w:val="00797E71"/>
    <w:rsid w:val="007A1576"/>
    <w:rsid w:val="007A1634"/>
    <w:rsid w:val="007A1986"/>
    <w:rsid w:val="007A2D88"/>
    <w:rsid w:val="007A333C"/>
    <w:rsid w:val="007A3676"/>
    <w:rsid w:val="007A3ACB"/>
    <w:rsid w:val="007A3BFC"/>
    <w:rsid w:val="007A45CF"/>
    <w:rsid w:val="007A5313"/>
    <w:rsid w:val="007A5574"/>
    <w:rsid w:val="007A58F9"/>
    <w:rsid w:val="007A5B00"/>
    <w:rsid w:val="007A689D"/>
    <w:rsid w:val="007A6E8E"/>
    <w:rsid w:val="007A70E0"/>
    <w:rsid w:val="007A76C6"/>
    <w:rsid w:val="007B0F51"/>
    <w:rsid w:val="007B12F2"/>
    <w:rsid w:val="007B3376"/>
    <w:rsid w:val="007B342B"/>
    <w:rsid w:val="007B5663"/>
    <w:rsid w:val="007B669A"/>
    <w:rsid w:val="007B6E91"/>
    <w:rsid w:val="007B6F7D"/>
    <w:rsid w:val="007B7906"/>
    <w:rsid w:val="007C0136"/>
    <w:rsid w:val="007C1332"/>
    <w:rsid w:val="007C1809"/>
    <w:rsid w:val="007C3D01"/>
    <w:rsid w:val="007C705B"/>
    <w:rsid w:val="007D0C01"/>
    <w:rsid w:val="007D0E8D"/>
    <w:rsid w:val="007D1BDB"/>
    <w:rsid w:val="007D2545"/>
    <w:rsid w:val="007D310C"/>
    <w:rsid w:val="007D3CDA"/>
    <w:rsid w:val="007D3D31"/>
    <w:rsid w:val="007D3F0B"/>
    <w:rsid w:val="007D4EFE"/>
    <w:rsid w:val="007D5E6D"/>
    <w:rsid w:val="007D7A71"/>
    <w:rsid w:val="007D7F12"/>
    <w:rsid w:val="007E0881"/>
    <w:rsid w:val="007E1419"/>
    <w:rsid w:val="007E1E2C"/>
    <w:rsid w:val="007E293B"/>
    <w:rsid w:val="007E2DAA"/>
    <w:rsid w:val="007E3710"/>
    <w:rsid w:val="007E374B"/>
    <w:rsid w:val="007E39B1"/>
    <w:rsid w:val="007E4183"/>
    <w:rsid w:val="007E4ACF"/>
    <w:rsid w:val="007E52FD"/>
    <w:rsid w:val="007E614B"/>
    <w:rsid w:val="007E6A24"/>
    <w:rsid w:val="007E6CA7"/>
    <w:rsid w:val="007E6D5D"/>
    <w:rsid w:val="007F0440"/>
    <w:rsid w:val="007F0D00"/>
    <w:rsid w:val="007F20EC"/>
    <w:rsid w:val="007F2672"/>
    <w:rsid w:val="007F355F"/>
    <w:rsid w:val="007F41A1"/>
    <w:rsid w:val="007F42F0"/>
    <w:rsid w:val="007F6BA5"/>
    <w:rsid w:val="007F7783"/>
    <w:rsid w:val="007F7E87"/>
    <w:rsid w:val="008001F5"/>
    <w:rsid w:val="008005A2"/>
    <w:rsid w:val="00801CCE"/>
    <w:rsid w:val="00803DF4"/>
    <w:rsid w:val="00804044"/>
    <w:rsid w:val="0080404F"/>
    <w:rsid w:val="0080503E"/>
    <w:rsid w:val="008053C8"/>
    <w:rsid w:val="00805C70"/>
    <w:rsid w:val="00805E56"/>
    <w:rsid w:val="008074B6"/>
    <w:rsid w:val="00807CD5"/>
    <w:rsid w:val="00810B47"/>
    <w:rsid w:val="0081144B"/>
    <w:rsid w:val="0081240D"/>
    <w:rsid w:val="008126CB"/>
    <w:rsid w:val="00812707"/>
    <w:rsid w:val="00812F67"/>
    <w:rsid w:val="00813344"/>
    <w:rsid w:val="008150E5"/>
    <w:rsid w:val="008156AC"/>
    <w:rsid w:val="00815804"/>
    <w:rsid w:val="0081627D"/>
    <w:rsid w:val="008205D3"/>
    <w:rsid w:val="008208BC"/>
    <w:rsid w:val="00820D47"/>
    <w:rsid w:val="00822627"/>
    <w:rsid w:val="00822A00"/>
    <w:rsid w:val="00823A1B"/>
    <w:rsid w:val="00824000"/>
    <w:rsid w:val="008242FD"/>
    <w:rsid w:val="00824EAF"/>
    <w:rsid w:val="00824F2E"/>
    <w:rsid w:val="00825589"/>
    <w:rsid w:val="00825F3F"/>
    <w:rsid w:val="00826436"/>
    <w:rsid w:val="00826B3C"/>
    <w:rsid w:val="0082714D"/>
    <w:rsid w:val="008271D7"/>
    <w:rsid w:val="0082795F"/>
    <w:rsid w:val="008301D1"/>
    <w:rsid w:val="00830270"/>
    <w:rsid w:val="0083110D"/>
    <w:rsid w:val="00831381"/>
    <w:rsid w:val="008318F6"/>
    <w:rsid w:val="00831EE0"/>
    <w:rsid w:val="00831F89"/>
    <w:rsid w:val="00833E74"/>
    <w:rsid w:val="00834FAB"/>
    <w:rsid w:val="0083572A"/>
    <w:rsid w:val="00837889"/>
    <w:rsid w:val="008403FB"/>
    <w:rsid w:val="00840B4C"/>
    <w:rsid w:val="00840BC5"/>
    <w:rsid w:val="008425A7"/>
    <w:rsid w:val="00842D03"/>
    <w:rsid w:val="00842FDF"/>
    <w:rsid w:val="00843D73"/>
    <w:rsid w:val="00845660"/>
    <w:rsid w:val="00846140"/>
    <w:rsid w:val="0084632B"/>
    <w:rsid w:val="008468A5"/>
    <w:rsid w:val="008476B2"/>
    <w:rsid w:val="00851101"/>
    <w:rsid w:val="00851A60"/>
    <w:rsid w:val="00851A8D"/>
    <w:rsid w:val="00853437"/>
    <w:rsid w:val="0085376B"/>
    <w:rsid w:val="00853D22"/>
    <w:rsid w:val="0085432D"/>
    <w:rsid w:val="00854985"/>
    <w:rsid w:val="00854B12"/>
    <w:rsid w:val="00855B0B"/>
    <w:rsid w:val="00855BA1"/>
    <w:rsid w:val="00855FB9"/>
    <w:rsid w:val="00860966"/>
    <w:rsid w:val="0086112F"/>
    <w:rsid w:val="0086168B"/>
    <w:rsid w:val="008624F9"/>
    <w:rsid w:val="008628A8"/>
    <w:rsid w:val="0086315B"/>
    <w:rsid w:val="00864B54"/>
    <w:rsid w:val="00864CAA"/>
    <w:rsid w:val="00865DFD"/>
    <w:rsid w:val="00866831"/>
    <w:rsid w:val="00866AF0"/>
    <w:rsid w:val="00867E7A"/>
    <w:rsid w:val="00870ADA"/>
    <w:rsid w:val="00871CEF"/>
    <w:rsid w:val="00871DE4"/>
    <w:rsid w:val="00871E65"/>
    <w:rsid w:val="00871FF7"/>
    <w:rsid w:val="00872410"/>
    <w:rsid w:val="008744E8"/>
    <w:rsid w:val="008753FE"/>
    <w:rsid w:val="00875BAA"/>
    <w:rsid w:val="00876889"/>
    <w:rsid w:val="008770DD"/>
    <w:rsid w:val="0087765B"/>
    <w:rsid w:val="00880C9C"/>
    <w:rsid w:val="008824B3"/>
    <w:rsid w:val="008824BD"/>
    <w:rsid w:val="00882542"/>
    <w:rsid w:val="00882BF7"/>
    <w:rsid w:val="00882D89"/>
    <w:rsid w:val="008835E3"/>
    <w:rsid w:val="008840B2"/>
    <w:rsid w:val="0088563B"/>
    <w:rsid w:val="008867E4"/>
    <w:rsid w:val="008871CF"/>
    <w:rsid w:val="00887C6F"/>
    <w:rsid w:val="008903A5"/>
    <w:rsid w:val="00890C09"/>
    <w:rsid w:val="00890F60"/>
    <w:rsid w:val="00891365"/>
    <w:rsid w:val="0089324C"/>
    <w:rsid w:val="008949D0"/>
    <w:rsid w:val="008950DE"/>
    <w:rsid w:val="00895F65"/>
    <w:rsid w:val="00896AF8"/>
    <w:rsid w:val="008A1DE2"/>
    <w:rsid w:val="008A27AC"/>
    <w:rsid w:val="008A2E92"/>
    <w:rsid w:val="008A31D1"/>
    <w:rsid w:val="008A4AF8"/>
    <w:rsid w:val="008A52CB"/>
    <w:rsid w:val="008A53DD"/>
    <w:rsid w:val="008A56E9"/>
    <w:rsid w:val="008A5CB9"/>
    <w:rsid w:val="008A6D69"/>
    <w:rsid w:val="008A6FC1"/>
    <w:rsid w:val="008B0953"/>
    <w:rsid w:val="008B1689"/>
    <w:rsid w:val="008B29B6"/>
    <w:rsid w:val="008B2AFC"/>
    <w:rsid w:val="008B2FE6"/>
    <w:rsid w:val="008B30DC"/>
    <w:rsid w:val="008B3929"/>
    <w:rsid w:val="008B3CBE"/>
    <w:rsid w:val="008B45DF"/>
    <w:rsid w:val="008B4E39"/>
    <w:rsid w:val="008B53D9"/>
    <w:rsid w:val="008B5FFF"/>
    <w:rsid w:val="008B6082"/>
    <w:rsid w:val="008B6179"/>
    <w:rsid w:val="008B62B2"/>
    <w:rsid w:val="008B66E4"/>
    <w:rsid w:val="008B6953"/>
    <w:rsid w:val="008C031D"/>
    <w:rsid w:val="008C069B"/>
    <w:rsid w:val="008C119F"/>
    <w:rsid w:val="008C1268"/>
    <w:rsid w:val="008C16BD"/>
    <w:rsid w:val="008C2021"/>
    <w:rsid w:val="008C25F6"/>
    <w:rsid w:val="008C2949"/>
    <w:rsid w:val="008C295F"/>
    <w:rsid w:val="008C2972"/>
    <w:rsid w:val="008C2BD7"/>
    <w:rsid w:val="008C2EA5"/>
    <w:rsid w:val="008C3374"/>
    <w:rsid w:val="008C34B9"/>
    <w:rsid w:val="008C4107"/>
    <w:rsid w:val="008C4128"/>
    <w:rsid w:val="008C453D"/>
    <w:rsid w:val="008C4560"/>
    <w:rsid w:val="008C5529"/>
    <w:rsid w:val="008C5850"/>
    <w:rsid w:val="008C630C"/>
    <w:rsid w:val="008C6517"/>
    <w:rsid w:val="008C6A4A"/>
    <w:rsid w:val="008D0695"/>
    <w:rsid w:val="008D0C85"/>
    <w:rsid w:val="008D118C"/>
    <w:rsid w:val="008D1873"/>
    <w:rsid w:val="008D1C79"/>
    <w:rsid w:val="008D2C0F"/>
    <w:rsid w:val="008D3141"/>
    <w:rsid w:val="008D4847"/>
    <w:rsid w:val="008D607B"/>
    <w:rsid w:val="008D6A6B"/>
    <w:rsid w:val="008D6B50"/>
    <w:rsid w:val="008D6DFE"/>
    <w:rsid w:val="008E08D5"/>
    <w:rsid w:val="008E1199"/>
    <w:rsid w:val="008E15E2"/>
    <w:rsid w:val="008E1CBF"/>
    <w:rsid w:val="008E291B"/>
    <w:rsid w:val="008E29E4"/>
    <w:rsid w:val="008E2DA7"/>
    <w:rsid w:val="008E2DD4"/>
    <w:rsid w:val="008E4084"/>
    <w:rsid w:val="008E47DD"/>
    <w:rsid w:val="008E4E06"/>
    <w:rsid w:val="008E53AC"/>
    <w:rsid w:val="008E592A"/>
    <w:rsid w:val="008E5EF0"/>
    <w:rsid w:val="008E66AF"/>
    <w:rsid w:val="008E6F48"/>
    <w:rsid w:val="008E6FB9"/>
    <w:rsid w:val="008E7C71"/>
    <w:rsid w:val="008F0A88"/>
    <w:rsid w:val="008F15C8"/>
    <w:rsid w:val="008F1737"/>
    <w:rsid w:val="008F1BF7"/>
    <w:rsid w:val="008F1F1D"/>
    <w:rsid w:val="008F231B"/>
    <w:rsid w:val="008F3320"/>
    <w:rsid w:val="008F378E"/>
    <w:rsid w:val="008F37AB"/>
    <w:rsid w:val="008F3CFF"/>
    <w:rsid w:val="008F3DA0"/>
    <w:rsid w:val="008F402F"/>
    <w:rsid w:val="008F4FD1"/>
    <w:rsid w:val="008F66F6"/>
    <w:rsid w:val="008F6B6A"/>
    <w:rsid w:val="008F7C51"/>
    <w:rsid w:val="00900685"/>
    <w:rsid w:val="00901388"/>
    <w:rsid w:val="00901527"/>
    <w:rsid w:val="00903283"/>
    <w:rsid w:val="00903328"/>
    <w:rsid w:val="00903CF4"/>
    <w:rsid w:val="00904088"/>
    <w:rsid w:val="009043B2"/>
    <w:rsid w:val="00904CAB"/>
    <w:rsid w:val="00905722"/>
    <w:rsid w:val="00905858"/>
    <w:rsid w:val="00905B1A"/>
    <w:rsid w:val="0090616F"/>
    <w:rsid w:val="0091030C"/>
    <w:rsid w:val="00910F8E"/>
    <w:rsid w:val="00911059"/>
    <w:rsid w:val="009113B1"/>
    <w:rsid w:val="00911641"/>
    <w:rsid w:val="00915334"/>
    <w:rsid w:val="00915CCD"/>
    <w:rsid w:val="00915EA3"/>
    <w:rsid w:val="00916E8F"/>
    <w:rsid w:val="00917726"/>
    <w:rsid w:val="00917C9E"/>
    <w:rsid w:val="00917D4E"/>
    <w:rsid w:val="00920B76"/>
    <w:rsid w:val="00921195"/>
    <w:rsid w:val="00921484"/>
    <w:rsid w:val="00921C50"/>
    <w:rsid w:val="009221AF"/>
    <w:rsid w:val="009247C4"/>
    <w:rsid w:val="00924BD9"/>
    <w:rsid w:val="0092552D"/>
    <w:rsid w:val="009260AD"/>
    <w:rsid w:val="00926146"/>
    <w:rsid w:val="00926702"/>
    <w:rsid w:val="009269ED"/>
    <w:rsid w:val="00926DA0"/>
    <w:rsid w:val="00926E24"/>
    <w:rsid w:val="00930319"/>
    <w:rsid w:val="009304BF"/>
    <w:rsid w:val="00931D15"/>
    <w:rsid w:val="00932A27"/>
    <w:rsid w:val="00932DA0"/>
    <w:rsid w:val="00932FC1"/>
    <w:rsid w:val="00934271"/>
    <w:rsid w:val="0093563F"/>
    <w:rsid w:val="009367EF"/>
    <w:rsid w:val="00936CBF"/>
    <w:rsid w:val="00937689"/>
    <w:rsid w:val="009400A0"/>
    <w:rsid w:val="0094049F"/>
    <w:rsid w:val="009408BE"/>
    <w:rsid w:val="00940B60"/>
    <w:rsid w:val="00940BDB"/>
    <w:rsid w:val="0094169C"/>
    <w:rsid w:val="00941A02"/>
    <w:rsid w:val="009426F3"/>
    <w:rsid w:val="00942BE6"/>
    <w:rsid w:val="00942D48"/>
    <w:rsid w:val="0094341E"/>
    <w:rsid w:val="0094361D"/>
    <w:rsid w:val="009437CE"/>
    <w:rsid w:val="00943FC7"/>
    <w:rsid w:val="009443E0"/>
    <w:rsid w:val="009447FA"/>
    <w:rsid w:val="00944B39"/>
    <w:rsid w:val="00945253"/>
    <w:rsid w:val="0094564E"/>
    <w:rsid w:val="009464F8"/>
    <w:rsid w:val="00946AF5"/>
    <w:rsid w:val="0094706F"/>
    <w:rsid w:val="00950185"/>
    <w:rsid w:val="00950434"/>
    <w:rsid w:val="009505A1"/>
    <w:rsid w:val="0095188A"/>
    <w:rsid w:val="00952E51"/>
    <w:rsid w:val="00953287"/>
    <w:rsid w:val="00954751"/>
    <w:rsid w:val="00954B55"/>
    <w:rsid w:val="00954E3A"/>
    <w:rsid w:val="00955857"/>
    <w:rsid w:val="00955D56"/>
    <w:rsid w:val="00955D9F"/>
    <w:rsid w:val="009563CC"/>
    <w:rsid w:val="0095699D"/>
    <w:rsid w:val="00956A7C"/>
    <w:rsid w:val="00956BCC"/>
    <w:rsid w:val="00956F49"/>
    <w:rsid w:val="00956FB1"/>
    <w:rsid w:val="009572FA"/>
    <w:rsid w:val="00960A4B"/>
    <w:rsid w:val="0096136E"/>
    <w:rsid w:val="0096138B"/>
    <w:rsid w:val="00961E9A"/>
    <w:rsid w:val="009631B3"/>
    <w:rsid w:val="00963278"/>
    <w:rsid w:val="00963944"/>
    <w:rsid w:val="00963BAB"/>
    <w:rsid w:val="009641FF"/>
    <w:rsid w:val="00964226"/>
    <w:rsid w:val="009642EC"/>
    <w:rsid w:val="00964584"/>
    <w:rsid w:val="009649E2"/>
    <w:rsid w:val="0096506D"/>
    <w:rsid w:val="0096658C"/>
    <w:rsid w:val="00967A79"/>
    <w:rsid w:val="00967F0B"/>
    <w:rsid w:val="009703F8"/>
    <w:rsid w:val="009707DE"/>
    <w:rsid w:val="00970863"/>
    <w:rsid w:val="009708BA"/>
    <w:rsid w:val="009708DD"/>
    <w:rsid w:val="0097144C"/>
    <w:rsid w:val="009714F4"/>
    <w:rsid w:val="00972482"/>
    <w:rsid w:val="0097284E"/>
    <w:rsid w:val="00973769"/>
    <w:rsid w:val="00973CE6"/>
    <w:rsid w:val="009744C1"/>
    <w:rsid w:val="00974A43"/>
    <w:rsid w:val="00974F2D"/>
    <w:rsid w:val="00975133"/>
    <w:rsid w:val="00975DDD"/>
    <w:rsid w:val="00976012"/>
    <w:rsid w:val="00977121"/>
    <w:rsid w:val="00977CFB"/>
    <w:rsid w:val="00981355"/>
    <w:rsid w:val="00981EE7"/>
    <w:rsid w:val="009824CD"/>
    <w:rsid w:val="0098253A"/>
    <w:rsid w:val="0098291D"/>
    <w:rsid w:val="00982C58"/>
    <w:rsid w:val="00982F34"/>
    <w:rsid w:val="009843F9"/>
    <w:rsid w:val="00985CB9"/>
    <w:rsid w:val="0098621F"/>
    <w:rsid w:val="00986259"/>
    <w:rsid w:val="00987E20"/>
    <w:rsid w:val="0099094F"/>
    <w:rsid w:val="00990C07"/>
    <w:rsid w:val="00991710"/>
    <w:rsid w:val="00992144"/>
    <w:rsid w:val="0099277E"/>
    <w:rsid w:val="00992DC6"/>
    <w:rsid w:val="00994829"/>
    <w:rsid w:val="009957B4"/>
    <w:rsid w:val="0099659A"/>
    <w:rsid w:val="0099764F"/>
    <w:rsid w:val="00997704"/>
    <w:rsid w:val="009979E8"/>
    <w:rsid w:val="009A18AB"/>
    <w:rsid w:val="009A1F17"/>
    <w:rsid w:val="009A1F8E"/>
    <w:rsid w:val="009A224B"/>
    <w:rsid w:val="009A72B4"/>
    <w:rsid w:val="009B098C"/>
    <w:rsid w:val="009B15BC"/>
    <w:rsid w:val="009B20C5"/>
    <w:rsid w:val="009B21B2"/>
    <w:rsid w:val="009B2923"/>
    <w:rsid w:val="009B5333"/>
    <w:rsid w:val="009B6566"/>
    <w:rsid w:val="009B6849"/>
    <w:rsid w:val="009B6C93"/>
    <w:rsid w:val="009B7631"/>
    <w:rsid w:val="009C0BB4"/>
    <w:rsid w:val="009C1B95"/>
    <w:rsid w:val="009C1D24"/>
    <w:rsid w:val="009C1F8E"/>
    <w:rsid w:val="009C4023"/>
    <w:rsid w:val="009C7360"/>
    <w:rsid w:val="009C75E7"/>
    <w:rsid w:val="009C7F91"/>
    <w:rsid w:val="009D1367"/>
    <w:rsid w:val="009D1660"/>
    <w:rsid w:val="009D2B0C"/>
    <w:rsid w:val="009D3ACB"/>
    <w:rsid w:val="009D3DFF"/>
    <w:rsid w:val="009D3E3F"/>
    <w:rsid w:val="009D3E99"/>
    <w:rsid w:val="009D3F54"/>
    <w:rsid w:val="009D44B8"/>
    <w:rsid w:val="009D4FD0"/>
    <w:rsid w:val="009D588A"/>
    <w:rsid w:val="009D71A5"/>
    <w:rsid w:val="009D7A2D"/>
    <w:rsid w:val="009E0AAF"/>
    <w:rsid w:val="009E0C81"/>
    <w:rsid w:val="009E243D"/>
    <w:rsid w:val="009E2C5A"/>
    <w:rsid w:val="009E3024"/>
    <w:rsid w:val="009E33B3"/>
    <w:rsid w:val="009E497D"/>
    <w:rsid w:val="009E5005"/>
    <w:rsid w:val="009E5BFC"/>
    <w:rsid w:val="009E6B9F"/>
    <w:rsid w:val="009E6C0A"/>
    <w:rsid w:val="009F0A53"/>
    <w:rsid w:val="009F1FBE"/>
    <w:rsid w:val="009F4372"/>
    <w:rsid w:val="009F6065"/>
    <w:rsid w:val="009F6186"/>
    <w:rsid w:val="009F6270"/>
    <w:rsid w:val="009F631F"/>
    <w:rsid w:val="009F6F79"/>
    <w:rsid w:val="009F764B"/>
    <w:rsid w:val="00A012BD"/>
    <w:rsid w:val="00A01B2B"/>
    <w:rsid w:val="00A026B3"/>
    <w:rsid w:val="00A0327F"/>
    <w:rsid w:val="00A03739"/>
    <w:rsid w:val="00A03B73"/>
    <w:rsid w:val="00A043C1"/>
    <w:rsid w:val="00A04567"/>
    <w:rsid w:val="00A0563B"/>
    <w:rsid w:val="00A05D56"/>
    <w:rsid w:val="00A06ADD"/>
    <w:rsid w:val="00A0711E"/>
    <w:rsid w:val="00A0781A"/>
    <w:rsid w:val="00A07C3D"/>
    <w:rsid w:val="00A106DA"/>
    <w:rsid w:val="00A10B1B"/>
    <w:rsid w:val="00A10FAA"/>
    <w:rsid w:val="00A12E9F"/>
    <w:rsid w:val="00A14CC0"/>
    <w:rsid w:val="00A1571D"/>
    <w:rsid w:val="00A162A0"/>
    <w:rsid w:val="00A16B6F"/>
    <w:rsid w:val="00A16CA5"/>
    <w:rsid w:val="00A2168E"/>
    <w:rsid w:val="00A21BA9"/>
    <w:rsid w:val="00A22490"/>
    <w:rsid w:val="00A22FB6"/>
    <w:rsid w:val="00A22FD3"/>
    <w:rsid w:val="00A23540"/>
    <w:rsid w:val="00A237A9"/>
    <w:rsid w:val="00A23A7C"/>
    <w:rsid w:val="00A24979"/>
    <w:rsid w:val="00A249B4"/>
    <w:rsid w:val="00A25AF6"/>
    <w:rsid w:val="00A25C9A"/>
    <w:rsid w:val="00A2626F"/>
    <w:rsid w:val="00A262CB"/>
    <w:rsid w:val="00A26C72"/>
    <w:rsid w:val="00A26E8C"/>
    <w:rsid w:val="00A277A2"/>
    <w:rsid w:val="00A308BA"/>
    <w:rsid w:val="00A31518"/>
    <w:rsid w:val="00A31728"/>
    <w:rsid w:val="00A31A24"/>
    <w:rsid w:val="00A323CF"/>
    <w:rsid w:val="00A34386"/>
    <w:rsid w:val="00A34803"/>
    <w:rsid w:val="00A34986"/>
    <w:rsid w:val="00A35107"/>
    <w:rsid w:val="00A354EA"/>
    <w:rsid w:val="00A357B1"/>
    <w:rsid w:val="00A37785"/>
    <w:rsid w:val="00A417C7"/>
    <w:rsid w:val="00A41FEA"/>
    <w:rsid w:val="00A4280E"/>
    <w:rsid w:val="00A42DD7"/>
    <w:rsid w:val="00A43045"/>
    <w:rsid w:val="00A44242"/>
    <w:rsid w:val="00A44336"/>
    <w:rsid w:val="00A4481A"/>
    <w:rsid w:val="00A46046"/>
    <w:rsid w:val="00A47B0E"/>
    <w:rsid w:val="00A507D9"/>
    <w:rsid w:val="00A5091E"/>
    <w:rsid w:val="00A50DD1"/>
    <w:rsid w:val="00A5201C"/>
    <w:rsid w:val="00A521BE"/>
    <w:rsid w:val="00A53385"/>
    <w:rsid w:val="00A54A0F"/>
    <w:rsid w:val="00A55294"/>
    <w:rsid w:val="00A558CB"/>
    <w:rsid w:val="00A572C9"/>
    <w:rsid w:val="00A574AD"/>
    <w:rsid w:val="00A578B7"/>
    <w:rsid w:val="00A57E2F"/>
    <w:rsid w:val="00A60C53"/>
    <w:rsid w:val="00A60E27"/>
    <w:rsid w:val="00A61ECE"/>
    <w:rsid w:val="00A62349"/>
    <w:rsid w:val="00A624D4"/>
    <w:rsid w:val="00A6252C"/>
    <w:rsid w:val="00A63B5D"/>
    <w:rsid w:val="00A644F3"/>
    <w:rsid w:val="00A64BC2"/>
    <w:rsid w:val="00A65B1D"/>
    <w:rsid w:val="00A66156"/>
    <w:rsid w:val="00A66527"/>
    <w:rsid w:val="00A66700"/>
    <w:rsid w:val="00A6798B"/>
    <w:rsid w:val="00A67AF9"/>
    <w:rsid w:val="00A70501"/>
    <w:rsid w:val="00A71240"/>
    <w:rsid w:val="00A724A2"/>
    <w:rsid w:val="00A73BF7"/>
    <w:rsid w:val="00A74078"/>
    <w:rsid w:val="00A75B74"/>
    <w:rsid w:val="00A7637D"/>
    <w:rsid w:val="00A76F15"/>
    <w:rsid w:val="00A77613"/>
    <w:rsid w:val="00A81047"/>
    <w:rsid w:val="00A8108E"/>
    <w:rsid w:val="00A831F4"/>
    <w:rsid w:val="00A833B7"/>
    <w:rsid w:val="00A8357E"/>
    <w:rsid w:val="00A83BC5"/>
    <w:rsid w:val="00A83D93"/>
    <w:rsid w:val="00A84E86"/>
    <w:rsid w:val="00A869D1"/>
    <w:rsid w:val="00A86ED4"/>
    <w:rsid w:val="00A875CE"/>
    <w:rsid w:val="00A87898"/>
    <w:rsid w:val="00A900FD"/>
    <w:rsid w:val="00A901DE"/>
    <w:rsid w:val="00A9185B"/>
    <w:rsid w:val="00A92D38"/>
    <w:rsid w:val="00A93431"/>
    <w:rsid w:val="00A9390D"/>
    <w:rsid w:val="00A93AE2"/>
    <w:rsid w:val="00A94895"/>
    <w:rsid w:val="00A94E97"/>
    <w:rsid w:val="00A95C90"/>
    <w:rsid w:val="00A97451"/>
    <w:rsid w:val="00AA0115"/>
    <w:rsid w:val="00AA1B27"/>
    <w:rsid w:val="00AA27E3"/>
    <w:rsid w:val="00AA3106"/>
    <w:rsid w:val="00AA356A"/>
    <w:rsid w:val="00AA4A8D"/>
    <w:rsid w:val="00AA4F61"/>
    <w:rsid w:val="00AA4FB8"/>
    <w:rsid w:val="00AA5034"/>
    <w:rsid w:val="00AA579C"/>
    <w:rsid w:val="00AA64F3"/>
    <w:rsid w:val="00AA650B"/>
    <w:rsid w:val="00AA74A9"/>
    <w:rsid w:val="00AA7937"/>
    <w:rsid w:val="00AB064C"/>
    <w:rsid w:val="00AB0A49"/>
    <w:rsid w:val="00AB13D5"/>
    <w:rsid w:val="00AB2797"/>
    <w:rsid w:val="00AB2E4F"/>
    <w:rsid w:val="00AB347A"/>
    <w:rsid w:val="00AB3845"/>
    <w:rsid w:val="00AB4004"/>
    <w:rsid w:val="00AB4070"/>
    <w:rsid w:val="00AB41A2"/>
    <w:rsid w:val="00AB4E1C"/>
    <w:rsid w:val="00AB5AC1"/>
    <w:rsid w:val="00AB5DAA"/>
    <w:rsid w:val="00AB6415"/>
    <w:rsid w:val="00AB6520"/>
    <w:rsid w:val="00AC0EBB"/>
    <w:rsid w:val="00AC303B"/>
    <w:rsid w:val="00AC41E0"/>
    <w:rsid w:val="00AC4942"/>
    <w:rsid w:val="00AC4BD6"/>
    <w:rsid w:val="00AC4CC2"/>
    <w:rsid w:val="00AC4DD8"/>
    <w:rsid w:val="00AC65D6"/>
    <w:rsid w:val="00AC6C84"/>
    <w:rsid w:val="00AC7D9E"/>
    <w:rsid w:val="00AD098E"/>
    <w:rsid w:val="00AD1028"/>
    <w:rsid w:val="00AD2534"/>
    <w:rsid w:val="00AD2B3A"/>
    <w:rsid w:val="00AD2D9C"/>
    <w:rsid w:val="00AD3795"/>
    <w:rsid w:val="00AD38A5"/>
    <w:rsid w:val="00AD38A8"/>
    <w:rsid w:val="00AD3E90"/>
    <w:rsid w:val="00AD4056"/>
    <w:rsid w:val="00AD4DEC"/>
    <w:rsid w:val="00AD5E69"/>
    <w:rsid w:val="00AD5F89"/>
    <w:rsid w:val="00AD6151"/>
    <w:rsid w:val="00AD66AF"/>
    <w:rsid w:val="00AD6D1B"/>
    <w:rsid w:val="00AD7628"/>
    <w:rsid w:val="00AD7D69"/>
    <w:rsid w:val="00AE0B1C"/>
    <w:rsid w:val="00AE0FE2"/>
    <w:rsid w:val="00AE1952"/>
    <w:rsid w:val="00AE2B8A"/>
    <w:rsid w:val="00AE3741"/>
    <w:rsid w:val="00AE41D0"/>
    <w:rsid w:val="00AE59DF"/>
    <w:rsid w:val="00AE5AF6"/>
    <w:rsid w:val="00AE7084"/>
    <w:rsid w:val="00AE7748"/>
    <w:rsid w:val="00AE792D"/>
    <w:rsid w:val="00AF06D5"/>
    <w:rsid w:val="00AF1217"/>
    <w:rsid w:val="00AF2863"/>
    <w:rsid w:val="00AF2E97"/>
    <w:rsid w:val="00AF33DF"/>
    <w:rsid w:val="00AF5AC1"/>
    <w:rsid w:val="00AF6E0D"/>
    <w:rsid w:val="00AF6EEB"/>
    <w:rsid w:val="00AF7522"/>
    <w:rsid w:val="00AF786B"/>
    <w:rsid w:val="00B03A68"/>
    <w:rsid w:val="00B03AB8"/>
    <w:rsid w:val="00B05214"/>
    <w:rsid w:val="00B0591D"/>
    <w:rsid w:val="00B0664A"/>
    <w:rsid w:val="00B06E95"/>
    <w:rsid w:val="00B07C2B"/>
    <w:rsid w:val="00B07CE3"/>
    <w:rsid w:val="00B10535"/>
    <w:rsid w:val="00B10664"/>
    <w:rsid w:val="00B11869"/>
    <w:rsid w:val="00B12272"/>
    <w:rsid w:val="00B123F8"/>
    <w:rsid w:val="00B128F8"/>
    <w:rsid w:val="00B138BD"/>
    <w:rsid w:val="00B139D0"/>
    <w:rsid w:val="00B14A05"/>
    <w:rsid w:val="00B14CCA"/>
    <w:rsid w:val="00B155D6"/>
    <w:rsid w:val="00B15EBF"/>
    <w:rsid w:val="00B1691D"/>
    <w:rsid w:val="00B170C8"/>
    <w:rsid w:val="00B1781B"/>
    <w:rsid w:val="00B17FE0"/>
    <w:rsid w:val="00B20481"/>
    <w:rsid w:val="00B20748"/>
    <w:rsid w:val="00B20F33"/>
    <w:rsid w:val="00B21419"/>
    <w:rsid w:val="00B22000"/>
    <w:rsid w:val="00B22870"/>
    <w:rsid w:val="00B22995"/>
    <w:rsid w:val="00B22C3F"/>
    <w:rsid w:val="00B2324C"/>
    <w:rsid w:val="00B23907"/>
    <w:rsid w:val="00B239A1"/>
    <w:rsid w:val="00B246E4"/>
    <w:rsid w:val="00B24782"/>
    <w:rsid w:val="00B24CFE"/>
    <w:rsid w:val="00B2513E"/>
    <w:rsid w:val="00B25F73"/>
    <w:rsid w:val="00B26500"/>
    <w:rsid w:val="00B276ED"/>
    <w:rsid w:val="00B27825"/>
    <w:rsid w:val="00B27B41"/>
    <w:rsid w:val="00B30781"/>
    <w:rsid w:val="00B313DC"/>
    <w:rsid w:val="00B31AFC"/>
    <w:rsid w:val="00B31CAF"/>
    <w:rsid w:val="00B31E02"/>
    <w:rsid w:val="00B321B5"/>
    <w:rsid w:val="00B324DB"/>
    <w:rsid w:val="00B326D8"/>
    <w:rsid w:val="00B328D7"/>
    <w:rsid w:val="00B339F1"/>
    <w:rsid w:val="00B33B79"/>
    <w:rsid w:val="00B342BA"/>
    <w:rsid w:val="00B355F4"/>
    <w:rsid w:val="00B35675"/>
    <w:rsid w:val="00B358BA"/>
    <w:rsid w:val="00B35B54"/>
    <w:rsid w:val="00B37397"/>
    <w:rsid w:val="00B37588"/>
    <w:rsid w:val="00B40E02"/>
    <w:rsid w:val="00B4100B"/>
    <w:rsid w:val="00B412AD"/>
    <w:rsid w:val="00B4205C"/>
    <w:rsid w:val="00B42401"/>
    <w:rsid w:val="00B4280B"/>
    <w:rsid w:val="00B42A02"/>
    <w:rsid w:val="00B42BCD"/>
    <w:rsid w:val="00B435E3"/>
    <w:rsid w:val="00B43F6D"/>
    <w:rsid w:val="00B4498C"/>
    <w:rsid w:val="00B45496"/>
    <w:rsid w:val="00B45C88"/>
    <w:rsid w:val="00B45D0B"/>
    <w:rsid w:val="00B4609E"/>
    <w:rsid w:val="00B46BBE"/>
    <w:rsid w:val="00B46C41"/>
    <w:rsid w:val="00B50CB7"/>
    <w:rsid w:val="00B519AB"/>
    <w:rsid w:val="00B52CEA"/>
    <w:rsid w:val="00B537A9"/>
    <w:rsid w:val="00B53F45"/>
    <w:rsid w:val="00B54BBF"/>
    <w:rsid w:val="00B55BBD"/>
    <w:rsid w:val="00B56399"/>
    <w:rsid w:val="00B56595"/>
    <w:rsid w:val="00B57D26"/>
    <w:rsid w:val="00B617A0"/>
    <w:rsid w:val="00B62D94"/>
    <w:rsid w:val="00B63595"/>
    <w:rsid w:val="00B64257"/>
    <w:rsid w:val="00B644B9"/>
    <w:rsid w:val="00B64898"/>
    <w:rsid w:val="00B65143"/>
    <w:rsid w:val="00B66666"/>
    <w:rsid w:val="00B669D0"/>
    <w:rsid w:val="00B67314"/>
    <w:rsid w:val="00B70AAE"/>
    <w:rsid w:val="00B71323"/>
    <w:rsid w:val="00B71E32"/>
    <w:rsid w:val="00B726F7"/>
    <w:rsid w:val="00B72E40"/>
    <w:rsid w:val="00B73404"/>
    <w:rsid w:val="00B73560"/>
    <w:rsid w:val="00B76372"/>
    <w:rsid w:val="00B76D85"/>
    <w:rsid w:val="00B775CC"/>
    <w:rsid w:val="00B77C4B"/>
    <w:rsid w:val="00B80142"/>
    <w:rsid w:val="00B8052A"/>
    <w:rsid w:val="00B80A55"/>
    <w:rsid w:val="00B80CE8"/>
    <w:rsid w:val="00B813F9"/>
    <w:rsid w:val="00B8156F"/>
    <w:rsid w:val="00B827F5"/>
    <w:rsid w:val="00B83474"/>
    <w:rsid w:val="00B836E6"/>
    <w:rsid w:val="00B84858"/>
    <w:rsid w:val="00B866FE"/>
    <w:rsid w:val="00B86706"/>
    <w:rsid w:val="00B87A34"/>
    <w:rsid w:val="00B87B04"/>
    <w:rsid w:val="00B905D7"/>
    <w:rsid w:val="00B90E4A"/>
    <w:rsid w:val="00B9112A"/>
    <w:rsid w:val="00B920F5"/>
    <w:rsid w:val="00B92A98"/>
    <w:rsid w:val="00B936E6"/>
    <w:rsid w:val="00B95962"/>
    <w:rsid w:val="00B95E34"/>
    <w:rsid w:val="00B961DB"/>
    <w:rsid w:val="00B968C0"/>
    <w:rsid w:val="00B968D4"/>
    <w:rsid w:val="00B97677"/>
    <w:rsid w:val="00B97990"/>
    <w:rsid w:val="00BA03EC"/>
    <w:rsid w:val="00BA074E"/>
    <w:rsid w:val="00BA0F7F"/>
    <w:rsid w:val="00BA166D"/>
    <w:rsid w:val="00BA175C"/>
    <w:rsid w:val="00BA1C0A"/>
    <w:rsid w:val="00BA3F19"/>
    <w:rsid w:val="00BA404B"/>
    <w:rsid w:val="00BA4D04"/>
    <w:rsid w:val="00BA4EFD"/>
    <w:rsid w:val="00BA4F2C"/>
    <w:rsid w:val="00BA5572"/>
    <w:rsid w:val="00BA57FE"/>
    <w:rsid w:val="00BA5DDA"/>
    <w:rsid w:val="00BA600A"/>
    <w:rsid w:val="00BA6563"/>
    <w:rsid w:val="00BA6DE6"/>
    <w:rsid w:val="00BA706C"/>
    <w:rsid w:val="00BA736E"/>
    <w:rsid w:val="00BA74F4"/>
    <w:rsid w:val="00BA7DA1"/>
    <w:rsid w:val="00BA7F0C"/>
    <w:rsid w:val="00BB03BA"/>
    <w:rsid w:val="00BB1E10"/>
    <w:rsid w:val="00BB40D2"/>
    <w:rsid w:val="00BB4832"/>
    <w:rsid w:val="00BB54B6"/>
    <w:rsid w:val="00BB5FDE"/>
    <w:rsid w:val="00BB61F1"/>
    <w:rsid w:val="00BB67EB"/>
    <w:rsid w:val="00BB6824"/>
    <w:rsid w:val="00BB68E0"/>
    <w:rsid w:val="00BB6F14"/>
    <w:rsid w:val="00BB7F59"/>
    <w:rsid w:val="00BC04A0"/>
    <w:rsid w:val="00BC0CE2"/>
    <w:rsid w:val="00BC11DC"/>
    <w:rsid w:val="00BC2623"/>
    <w:rsid w:val="00BC280C"/>
    <w:rsid w:val="00BC28CD"/>
    <w:rsid w:val="00BC2BF1"/>
    <w:rsid w:val="00BC2CE2"/>
    <w:rsid w:val="00BC31A2"/>
    <w:rsid w:val="00BC3472"/>
    <w:rsid w:val="00BC367A"/>
    <w:rsid w:val="00BC6673"/>
    <w:rsid w:val="00BD0C18"/>
    <w:rsid w:val="00BD2A62"/>
    <w:rsid w:val="00BD2DBF"/>
    <w:rsid w:val="00BD32A5"/>
    <w:rsid w:val="00BD36F7"/>
    <w:rsid w:val="00BD3E1F"/>
    <w:rsid w:val="00BD3E3C"/>
    <w:rsid w:val="00BD3F97"/>
    <w:rsid w:val="00BD4B19"/>
    <w:rsid w:val="00BD4E4F"/>
    <w:rsid w:val="00BD4E58"/>
    <w:rsid w:val="00BD5663"/>
    <w:rsid w:val="00BD6C67"/>
    <w:rsid w:val="00BD75EA"/>
    <w:rsid w:val="00BE181F"/>
    <w:rsid w:val="00BE271F"/>
    <w:rsid w:val="00BE325B"/>
    <w:rsid w:val="00BE4336"/>
    <w:rsid w:val="00BE4508"/>
    <w:rsid w:val="00BE5341"/>
    <w:rsid w:val="00BE5CF7"/>
    <w:rsid w:val="00BE6FD3"/>
    <w:rsid w:val="00BE7759"/>
    <w:rsid w:val="00BE7E48"/>
    <w:rsid w:val="00BF0E17"/>
    <w:rsid w:val="00BF2524"/>
    <w:rsid w:val="00BF3297"/>
    <w:rsid w:val="00BF33D8"/>
    <w:rsid w:val="00BF3A3F"/>
    <w:rsid w:val="00BF452E"/>
    <w:rsid w:val="00BF4714"/>
    <w:rsid w:val="00BF4908"/>
    <w:rsid w:val="00BF4D0C"/>
    <w:rsid w:val="00BF55EC"/>
    <w:rsid w:val="00BF5B8F"/>
    <w:rsid w:val="00BF5DB9"/>
    <w:rsid w:val="00BF632F"/>
    <w:rsid w:val="00BF6362"/>
    <w:rsid w:val="00BF7CE9"/>
    <w:rsid w:val="00BF7E22"/>
    <w:rsid w:val="00C009E9"/>
    <w:rsid w:val="00C01389"/>
    <w:rsid w:val="00C01C80"/>
    <w:rsid w:val="00C01CB0"/>
    <w:rsid w:val="00C027B5"/>
    <w:rsid w:val="00C0281F"/>
    <w:rsid w:val="00C02F37"/>
    <w:rsid w:val="00C032E1"/>
    <w:rsid w:val="00C04155"/>
    <w:rsid w:val="00C046EB"/>
    <w:rsid w:val="00C0484C"/>
    <w:rsid w:val="00C04B34"/>
    <w:rsid w:val="00C05A74"/>
    <w:rsid w:val="00C06888"/>
    <w:rsid w:val="00C07BAE"/>
    <w:rsid w:val="00C07D7C"/>
    <w:rsid w:val="00C10123"/>
    <w:rsid w:val="00C10A5C"/>
    <w:rsid w:val="00C1128C"/>
    <w:rsid w:val="00C1196B"/>
    <w:rsid w:val="00C1345D"/>
    <w:rsid w:val="00C142B6"/>
    <w:rsid w:val="00C14442"/>
    <w:rsid w:val="00C1457C"/>
    <w:rsid w:val="00C14C37"/>
    <w:rsid w:val="00C14D34"/>
    <w:rsid w:val="00C15BA1"/>
    <w:rsid w:val="00C16EBB"/>
    <w:rsid w:val="00C17A2C"/>
    <w:rsid w:val="00C17B37"/>
    <w:rsid w:val="00C17E72"/>
    <w:rsid w:val="00C20203"/>
    <w:rsid w:val="00C2042E"/>
    <w:rsid w:val="00C20886"/>
    <w:rsid w:val="00C21412"/>
    <w:rsid w:val="00C21F05"/>
    <w:rsid w:val="00C23626"/>
    <w:rsid w:val="00C23CD0"/>
    <w:rsid w:val="00C24983"/>
    <w:rsid w:val="00C249EC"/>
    <w:rsid w:val="00C257C0"/>
    <w:rsid w:val="00C26BBF"/>
    <w:rsid w:val="00C27455"/>
    <w:rsid w:val="00C274A7"/>
    <w:rsid w:val="00C27746"/>
    <w:rsid w:val="00C27A68"/>
    <w:rsid w:val="00C32028"/>
    <w:rsid w:val="00C3213A"/>
    <w:rsid w:val="00C327B0"/>
    <w:rsid w:val="00C34B00"/>
    <w:rsid w:val="00C34E2D"/>
    <w:rsid w:val="00C34F5E"/>
    <w:rsid w:val="00C359CC"/>
    <w:rsid w:val="00C35A64"/>
    <w:rsid w:val="00C36288"/>
    <w:rsid w:val="00C36435"/>
    <w:rsid w:val="00C37219"/>
    <w:rsid w:val="00C37E93"/>
    <w:rsid w:val="00C41F85"/>
    <w:rsid w:val="00C421C2"/>
    <w:rsid w:val="00C43053"/>
    <w:rsid w:val="00C43188"/>
    <w:rsid w:val="00C435F9"/>
    <w:rsid w:val="00C43A0B"/>
    <w:rsid w:val="00C4473A"/>
    <w:rsid w:val="00C469CA"/>
    <w:rsid w:val="00C472B2"/>
    <w:rsid w:val="00C47CF9"/>
    <w:rsid w:val="00C51A2F"/>
    <w:rsid w:val="00C51B02"/>
    <w:rsid w:val="00C52AB3"/>
    <w:rsid w:val="00C52C51"/>
    <w:rsid w:val="00C54BCE"/>
    <w:rsid w:val="00C5644F"/>
    <w:rsid w:val="00C569CC"/>
    <w:rsid w:val="00C56B94"/>
    <w:rsid w:val="00C57EF5"/>
    <w:rsid w:val="00C603A3"/>
    <w:rsid w:val="00C61923"/>
    <w:rsid w:val="00C6282C"/>
    <w:rsid w:val="00C6338E"/>
    <w:rsid w:val="00C64E88"/>
    <w:rsid w:val="00C65D06"/>
    <w:rsid w:val="00C67F36"/>
    <w:rsid w:val="00C703B8"/>
    <w:rsid w:val="00C70DD4"/>
    <w:rsid w:val="00C72205"/>
    <w:rsid w:val="00C72589"/>
    <w:rsid w:val="00C72B58"/>
    <w:rsid w:val="00C72E7F"/>
    <w:rsid w:val="00C72F89"/>
    <w:rsid w:val="00C74656"/>
    <w:rsid w:val="00C74B54"/>
    <w:rsid w:val="00C74CD1"/>
    <w:rsid w:val="00C74F78"/>
    <w:rsid w:val="00C750F3"/>
    <w:rsid w:val="00C75ADB"/>
    <w:rsid w:val="00C76E49"/>
    <w:rsid w:val="00C771A4"/>
    <w:rsid w:val="00C8017A"/>
    <w:rsid w:val="00C8020C"/>
    <w:rsid w:val="00C82036"/>
    <w:rsid w:val="00C82185"/>
    <w:rsid w:val="00C82B0A"/>
    <w:rsid w:val="00C83162"/>
    <w:rsid w:val="00C83680"/>
    <w:rsid w:val="00C83842"/>
    <w:rsid w:val="00C83BC4"/>
    <w:rsid w:val="00C83C26"/>
    <w:rsid w:val="00C84D3E"/>
    <w:rsid w:val="00C84F2C"/>
    <w:rsid w:val="00C8537A"/>
    <w:rsid w:val="00C87338"/>
    <w:rsid w:val="00C90E44"/>
    <w:rsid w:val="00C91345"/>
    <w:rsid w:val="00C9329D"/>
    <w:rsid w:val="00C936D7"/>
    <w:rsid w:val="00C93C43"/>
    <w:rsid w:val="00C94139"/>
    <w:rsid w:val="00C9544C"/>
    <w:rsid w:val="00C9570A"/>
    <w:rsid w:val="00C9571A"/>
    <w:rsid w:val="00C963A4"/>
    <w:rsid w:val="00C97C04"/>
    <w:rsid w:val="00CA010E"/>
    <w:rsid w:val="00CA03C3"/>
    <w:rsid w:val="00CA0699"/>
    <w:rsid w:val="00CA0D0D"/>
    <w:rsid w:val="00CA1902"/>
    <w:rsid w:val="00CA2926"/>
    <w:rsid w:val="00CA36A9"/>
    <w:rsid w:val="00CA376D"/>
    <w:rsid w:val="00CA4723"/>
    <w:rsid w:val="00CA4B44"/>
    <w:rsid w:val="00CA5F44"/>
    <w:rsid w:val="00CA69EA"/>
    <w:rsid w:val="00CA6EB9"/>
    <w:rsid w:val="00CA76D0"/>
    <w:rsid w:val="00CA789F"/>
    <w:rsid w:val="00CB0FE1"/>
    <w:rsid w:val="00CB1A69"/>
    <w:rsid w:val="00CB275C"/>
    <w:rsid w:val="00CB3342"/>
    <w:rsid w:val="00CB3B2D"/>
    <w:rsid w:val="00CB4243"/>
    <w:rsid w:val="00CB530C"/>
    <w:rsid w:val="00CB54BD"/>
    <w:rsid w:val="00CB5692"/>
    <w:rsid w:val="00CB65F2"/>
    <w:rsid w:val="00CC06BC"/>
    <w:rsid w:val="00CC0976"/>
    <w:rsid w:val="00CC11E7"/>
    <w:rsid w:val="00CC1742"/>
    <w:rsid w:val="00CC1B1A"/>
    <w:rsid w:val="00CC1E54"/>
    <w:rsid w:val="00CC21AC"/>
    <w:rsid w:val="00CC26C0"/>
    <w:rsid w:val="00CC2AD8"/>
    <w:rsid w:val="00CC2B7B"/>
    <w:rsid w:val="00CC3353"/>
    <w:rsid w:val="00CC35B2"/>
    <w:rsid w:val="00CC47EC"/>
    <w:rsid w:val="00CC503C"/>
    <w:rsid w:val="00CC5432"/>
    <w:rsid w:val="00CC6A9C"/>
    <w:rsid w:val="00CC77B7"/>
    <w:rsid w:val="00CC79C4"/>
    <w:rsid w:val="00CC7F3F"/>
    <w:rsid w:val="00CD17C3"/>
    <w:rsid w:val="00CD19CB"/>
    <w:rsid w:val="00CD3377"/>
    <w:rsid w:val="00CD48CA"/>
    <w:rsid w:val="00CD5A63"/>
    <w:rsid w:val="00CD5B8D"/>
    <w:rsid w:val="00CD5BF8"/>
    <w:rsid w:val="00CD62CA"/>
    <w:rsid w:val="00CD73A5"/>
    <w:rsid w:val="00CD7819"/>
    <w:rsid w:val="00CE02E5"/>
    <w:rsid w:val="00CE20E5"/>
    <w:rsid w:val="00CE215A"/>
    <w:rsid w:val="00CE236D"/>
    <w:rsid w:val="00CE2B6F"/>
    <w:rsid w:val="00CE33EE"/>
    <w:rsid w:val="00CE3657"/>
    <w:rsid w:val="00CE3D10"/>
    <w:rsid w:val="00CE3DF9"/>
    <w:rsid w:val="00CE46B9"/>
    <w:rsid w:val="00CE5017"/>
    <w:rsid w:val="00CE78D3"/>
    <w:rsid w:val="00CE7DF5"/>
    <w:rsid w:val="00CF0174"/>
    <w:rsid w:val="00CF0320"/>
    <w:rsid w:val="00CF1C54"/>
    <w:rsid w:val="00CF1DA9"/>
    <w:rsid w:val="00CF2ADA"/>
    <w:rsid w:val="00CF2CAA"/>
    <w:rsid w:val="00CF3445"/>
    <w:rsid w:val="00CF3856"/>
    <w:rsid w:val="00CF405B"/>
    <w:rsid w:val="00CF42FD"/>
    <w:rsid w:val="00CF4BFF"/>
    <w:rsid w:val="00CF4D6B"/>
    <w:rsid w:val="00CF5A14"/>
    <w:rsid w:val="00CF6077"/>
    <w:rsid w:val="00CF6A88"/>
    <w:rsid w:val="00CF6C31"/>
    <w:rsid w:val="00D002E3"/>
    <w:rsid w:val="00D023D2"/>
    <w:rsid w:val="00D03440"/>
    <w:rsid w:val="00D03B7E"/>
    <w:rsid w:val="00D03D77"/>
    <w:rsid w:val="00D03F69"/>
    <w:rsid w:val="00D045BE"/>
    <w:rsid w:val="00D0569C"/>
    <w:rsid w:val="00D056F1"/>
    <w:rsid w:val="00D065F8"/>
    <w:rsid w:val="00D06E0C"/>
    <w:rsid w:val="00D06F01"/>
    <w:rsid w:val="00D076BF"/>
    <w:rsid w:val="00D10052"/>
    <w:rsid w:val="00D10266"/>
    <w:rsid w:val="00D11D76"/>
    <w:rsid w:val="00D13AEB"/>
    <w:rsid w:val="00D15FA8"/>
    <w:rsid w:val="00D17F6E"/>
    <w:rsid w:val="00D204F3"/>
    <w:rsid w:val="00D20FF2"/>
    <w:rsid w:val="00D212F1"/>
    <w:rsid w:val="00D21681"/>
    <w:rsid w:val="00D216D4"/>
    <w:rsid w:val="00D22691"/>
    <w:rsid w:val="00D24979"/>
    <w:rsid w:val="00D25018"/>
    <w:rsid w:val="00D306DE"/>
    <w:rsid w:val="00D3112E"/>
    <w:rsid w:val="00D31844"/>
    <w:rsid w:val="00D31A60"/>
    <w:rsid w:val="00D33F4F"/>
    <w:rsid w:val="00D33F60"/>
    <w:rsid w:val="00D34C53"/>
    <w:rsid w:val="00D356C5"/>
    <w:rsid w:val="00D37623"/>
    <w:rsid w:val="00D37E6F"/>
    <w:rsid w:val="00D37E7A"/>
    <w:rsid w:val="00D37FCA"/>
    <w:rsid w:val="00D40361"/>
    <w:rsid w:val="00D40EA3"/>
    <w:rsid w:val="00D412D9"/>
    <w:rsid w:val="00D418BA"/>
    <w:rsid w:val="00D41FF5"/>
    <w:rsid w:val="00D42AEE"/>
    <w:rsid w:val="00D42DF9"/>
    <w:rsid w:val="00D43413"/>
    <w:rsid w:val="00D439DE"/>
    <w:rsid w:val="00D440EA"/>
    <w:rsid w:val="00D44366"/>
    <w:rsid w:val="00D44687"/>
    <w:rsid w:val="00D449D2"/>
    <w:rsid w:val="00D44DA5"/>
    <w:rsid w:val="00D45359"/>
    <w:rsid w:val="00D46C67"/>
    <w:rsid w:val="00D470F0"/>
    <w:rsid w:val="00D508A8"/>
    <w:rsid w:val="00D51E37"/>
    <w:rsid w:val="00D52516"/>
    <w:rsid w:val="00D536BB"/>
    <w:rsid w:val="00D538E3"/>
    <w:rsid w:val="00D550FD"/>
    <w:rsid w:val="00D555EB"/>
    <w:rsid w:val="00D55619"/>
    <w:rsid w:val="00D5632D"/>
    <w:rsid w:val="00D5636D"/>
    <w:rsid w:val="00D56536"/>
    <w:rsid w:val="00D571F2"/>
    <w:rsid w:val="00D5733D"/>
    <w:rsid w:val="00D60062"/>
    <w:rsid w:val="00D60A7F"/>
    <w:rsid w:val="00D614D0"/>
    <w:rsid w:val="00D61C4F"/>
    <w:rsid w:val="00D63783"/>
    <w:rsid w:val="00D653C4"/>
    <w:rsid w:val="00D65D6B"/>
    <w:rsid w:val="00D66771"/>
    <w:rsid w:val="00D66E27"/>
    <w:rsid w:val="00D66F0E"/>
    <w:rsid w:val="00D6760C"/>
    <w:rsid w:val="00D67673"/>
    <w:rsid w:val="00D709D7"/>
    <w:rsid w:val="00D70B3B"/>
    <w:rsid w:val="00D719BE"/>
    <w:rsid w:val="00D747B8"/>
    <w:rsid w:val="00D74A4F"/>
    <w:rsid w:val="00D7577D"/>
    <w:rsid w:val="00D7652B"/>
    <w:rsid w:val="00D80933"/>
    <w:rsid w:val="00D80B41"/>
    <w:rsid w:val="00D80C4E"/>
    <w:rsid w:val="00D80D8E"/>
    <w:rsid w:val="00D810AF"/>
    <w:rsid w:val="00D838F4"/>
    <w:rsid w:val="00D84EDD"/>
    <w:rsid w:val="00D86E13"/>
    <w:rsid w:val="00D87726"/>
    <w:rsid w:val="00D879F8"/>
    <w:rsid w:val="00D90729"/>
    <w:rsid w:val="00D90CE4"/>
    <w:rsid w:val="00D912B7"/>
    <w:rsid w:val="00D91868"/>
    <w:rsid w:val="00D91BAE"/>
    <w:rsid w:val="00D92141"/>
    <w:rsid w:val="00D928CB"/>
    <w:rsid w:val="00D931DD"/>
    <w:rsid w:val="00D93696"/>
    <w:rsid w:val="00D93E07"/>
    <w:rsid w:val="00D948F8"/>
    <w:rsid w:val="00D94CE4"/>
    <w:rsid w:val="00D967D3"/>
    <w:rsid w:val="00D97C6E"/>
    <w:rsid w:val="00DA0435"/>
    <w:rsid w:val="00DA0511"/>
    <w:rsid w:val="00DA0687"/>
    <w:rsid w:val="00DA0F63"/>
    <w:rsid w:val="00DA323B"/>
    <w:rsid w:val="00DA3563"/>
    <w:rsid w:val="00DA39DD"/>
    <w:rsid w:val="00DA4064"/>
    <w:rsid w:val="00DA55A7"/>
    <w:rsid w:val="00DA5CDF"/>
    <w:rsid w:val="00DA6806"/>
    <w:rsid w:val="00DA6A4B"/>
    <w:rsid w:val="00DA71F3"/>
    <w:rsid w:val="00DA7298"/>
    <w:rsid w:val="00DB0088"/>
    <w:rsid w:val="00DB03CF"/>
    <w:rsid w:val="00DB04C7"/>
    <w:rsid w:val="00DB0559"/>
    <w:rsid w:val="00DB1504"/>
    <w:rsid w:val="00DB24DB"/>
    <w:rsid w:val="00DB25BE"/>
    <w:rsid w:val="00DB3170"/>
    <w:rsid w:val="00DB4DC7"/>
    <w:rsid w:val="00DB5794"/>
    <w:rsid w:val="00DB61D3"/>
    <w:rsid w:val="00DB6693"/>
    <w:rsid w:val="00DB66BB"/>
    <w:rsid w:val="00DB7DA8"/>
    <w:rsid w:val="00DC0D2A"/>
    <w:rsid w:val="00DC0FBE"/>
    <w:rsid w:val="00DC1772"/>
    <w:rsid w:val="00DC1B05"/>
    <w:rsid w:val="00DC2396"/>
    <w:rsid w:val="00DC248C"/>
    <w:rsid w:val="00DC2C59"/>
    <w:rsid w:val="00DC3BF5"/>
    <w:rsid w:val="00DC42C8"/>
    <w:rsid w:val="00DC446D"/>
    <w:rsid w:val="00DC4A35"/>
    <w:rsid w:val="00DC5373"/>
    <w:rsid w:val="00DC582B"/>
    <w:rsid w:val="00DC62B1"/>
    <w:rsid w:val="00DC681E"/>
    <w:rsid w:val="00DD2387"/>
    <w:rsid w:val="00DD2781"/>
    <w:rsid w:val="00DD27E8"/>
    <w:rsid w:val="00DD294C"/>
    <w:rsid w:val="00DD420D"/>
    <w:rsid w:val="00DD5557"/>
    <w:rsid w:val="00DD6C53"/>
    <w:rsid w:val="00DD71B0"/>
    <w:rsid w:val="00DD7846"/>
    <w:rsid w:val="00DE0479"/>
    <w:rsid w:val="00DE09AA"/>
    <w:rsid w:val="00DE09C5"/>
    <w:rsid w:val="00DE0DF4"/>
    <w:rsid w:val="00DE1A04"/>
    <w:rsid w:val="00DE222B"/>
    <w:rsid w:val="00DE264F"/>
    <w:rsid w:val="00DE2990"/>
    <w:rsid w:val="00DE31B7"/>
    <w:rsid w:val="00DE39EF"/>
    <w:rsid w:val="00DE3F4C"/>
    <w:rsid w:val="00DE45DC"/>
    <w:rsid w:val="00DE4DD0"/>
    <w:rsid w:val="00DE4F7D"/>
    <w:rsid w:val="00DE55C6"/>
    <w:rsid w:val="00DE6025"/>
    <w:rsid w:val="00DE6B73"/>
    <w:rsid w:val="00DE7440"/>
    <w:rsid w:val="00DF1124"/>
    <w:rsid w:val="00DF2468"/>
    <w:rsid w:val="00DF2B51"/>
    <w:rsid w:val="00DF2C0D"/>
    <w:rsid w:val="00DF320F"/>
    <w:rsid w:val="00DF40EE"/>
    <w:rsid w:val="00DF49E6"/>
    <w:rsid w:val="00DF4ACF"/>
    <w:rsid w:val="00DF7658"/>
    <w:rsid w:val="00DF7684"/>
    <w:rsid w:val="00DF78D1"/>
    <w:rsid w:val="00E01166"/>
    <w:rsid w:val="00E01276"/>
    <w:rsid w:val="00E01633"/>
    <w:rsid w:val="00E019B0"/>
    <w:rsid w:val="00E024C2"/>
    <w:rsid w:val="00E04944"/>
    <w:rsid w:val="00E05108"/>
    <w:rsid w:val="00E05800"/>
    <w:rsid w:val="00E05A9D"/>
    <w:rsid w:val="00E05E19"/>
    <w:rsid w:val="00E05E9C"/>
    <w:rsid w:val="00E05FE4"/>
    <w:rsid w:val="00E0604D"/>
    <w:rsid w:val="00E06BAF"/>
    <w:rsid w:val="00E07C10"/>
    <w:rsid w:val="00E10462"/>
    <w:rsid w:val="00E11961"/>
    <w:rsid w:val="00E119D8"/>
    <w:rsid w:val="00E12FDF"/>
    <w:rsid w:val="00E139B5"/>
    <w:rsid w:val="00E15BAF"/>
    <w:rsid w:val="00E163C4"/>
    <w:rsid w:val="00E171D3"/>
    <w:rsid w:val="00E20318"/>
    <w:rsid w:val="00E20DD1"/>
    <w:rsid w:val="00E21063"/>
    <w:rsid w:val="00E214A4"/>
    <w:rsid w:val="00E2191F"/>
    <w:rsid w:val="00E21E26"/>
    <w:rsid w:val="00E224B1"/>
    <w:rsid w:val="00E2266B"/>
    <w:rsid w:val="00E23214"/>
    <w:rsid w:val="00E2405F"/>
    <w:rsid w:val="00E2410E"/>
    <w:rsid w:val="00E24AB1"/>
    <w:rsid w:val="00E253A0"/>
    <w:rsid w:val="00E256EC"/>
    <w:rsid w:val="00E25FD6"/>
    <w:rsid w:val="00E26060"/>
    <w:rsid w:val="00E27511"/>
    <w:rsid w:val="00E30619"/>
    <w:rsid w:val="00E30D95"/>
    <w:rsid w:val="00E30FB9"/>
    <w:rsid w:val="00E31BB1"/>
    <w:rsid w:val="00E31EDA"/>
    <w:rsid w:val="00E320BF"/>
    <w:rsid w:val="00E32535"/>
    <w:rsid w:val="00E331C2"/>
    <w:rsid w:val="00E33686"/>
    <w:rsid w:val="00E34095"/>
    <w:rsid w:val="00E34212"/>
    <w:rsid w:val="00E3436A"/>
    <w:rsid w:val="00E34D80"/>
    <w:rsid w:val="00E34DD9"/>
    <w:rsid w:val="00E35223"/>
    <w:rsid w:val="00E35D63"/>
    <w:rsid w:val="00E36CDC"/>
    <w:rsid w:val="00E37980"/>
    <w:rsid w:val="00E379FD"/>
    <w:rsid w:val="00E37D6F"/>
    <w:rsid w:val="00E40914"/>
    <w:rsid w:val="00E40A94"/>
    <w:rsid w:val="00E42529"/>
    <w:rsid w:val="00E43CA9"/>
    <w:rsid w:val="00E43F5C"/>
    <w:rsid w:val="00E44521"/>
    <w:rsid w:val="00E453E0"/>
    <w:rsid w:val="00E46078"/>
    <w:rsid w:val="00E46B73"/>
    <w:rsid w:val="00E46FC4"/>
    <w:rsid w:val="00E46FD1"/>
    <w:rsid w:val="00E4730F"/>
    <w:rsid w:val="00E501DA"/>
    <w:rsid w:val="00E50819"/>
    <w:rsid w:val="00E51189"/>
    <w:rsid w:val="00E52113"/>
    <w:rsid w:val="00E52BC6"/>
    <w:rsid w:val="00E52BDD"/>
    <w:rsid w:val="00E53B92"/>
    <w:rsid w:val="00E55812"/>
    <w:rsid w:val="00E55B9A"/>
    <w:rsid w:val="00E55F94"/>
    <w:rsid w:val="00E55FC7"/>
    <w:rsid w:val="00E56088"/>
    <w:rsid w:val="00E563E3"/>
    <w:rsid w:val="00E56506"/>
    <w:rsid w:val="00E5764F"/>
    <w:rsid w:val="00E57D9B"/>
    <w:rsid w:val="00E601A6"/>
    <w:rsid w:val="00E60AC7"/>
    <w:rsid w:val="00E620AC"/>
    <w:rsid w:val="00E621AE"/>
    <w:rsid w:val="00E622F8"/>
    <w:rsid w:val="00E630D8"/>
    <w:rsid w:val="00E63123"/>
    <w:rsid w:val="00E64435"/>
    <w:rsid w:val="00E644DE"/>
    <w:rsid w:val="00E647F1"/>
    <w:rsid w:val="00E64B9C"/>
    <w:rsid w:val="00E655E0"/>
    <w:rsid w:val="00E6561B"/>
    <w:rsid w:val="00E65C58"/>
    <w:rsid w:val="00E66095"/>
    <w:rsid w:val="00E6670F"/>
    <w:rsid w:val="00E66B53"/>
    <w:rsid w:val="00E66BD9"/>
    <w:rsid w:val="00E66F29"/>
    <w:rsid w:val="00E67274"/>
    <w:rsid w:val="00E715C9"/>
    <w:rsid w:val="00E718B5"/>
    <w:rsid w:val="00E71DF7"/>
    <w:rsid w:val="00E72684"/>
    <w:rsid w:val="00E72C38"/>
    <w:rsid w:val="00E73B57"/>
    <w:rsid w:val="00E743E4"/>
    <w:rsid w:val="00E756EA"/>
    <w:rsid w:val="00E761EF"/>
    <w:rsid w:val="00E763C8"/>
    <w:rsid w:val="00E76578"/>
    <w:rsid w:val="00E77893"/>
    <w:rsid w:val="00E7789C"/>
    <w:rsid w:val="00E779C2"/>
    <w:rsid w:val="00E80584"/>
    <w:rsid w:val="00E808EE"/>
    <w:rsid w:val="00E80B65"/>
    <w:rsid w:val="00E814EF"/>
    <w:rsid w:val="00E81D5D"/>
    <w:rsid w:val="00E82809"/>
    <w:rsid w:val="00E82E6F"/>
    <w:rsid w:val="00E83A47"/>
    <w:rsid w:val="00E83C72"/>
    <w:rsid w:val="00E840BA"/>
    <w:rsid w:val="00E85A03"/>
    <w:rsid w:val="00E85AF6"/>
    <w:rsid w:val="00E85CFF"/>
    <w:rsid w:val="00E87A20"/>
    <w:rsid w:val="00E87CD6"/>
    <w:rsid w:val="00E90FD9"/>
    <w:rsid w:val="00E914F4"/>
    <w:rsid w:val="00E91710"/>
    <w:rsid w:val="00E9184C"/>
    <w:rsid w:val="00E923E1"/>
    <w:rsid w:val="00E92BA9"/>
    <w:rsid w:val="00E92E43"/>
    <w:rsid w:val="00E93734"/>
    <w:rsid w:val="00E93B2C"/>
    <w:rsid w:val="00E9439F"/>
    <w:rsid w:val="00E94A25"/>
    <w:rsid w:val="00E950ED"/>
    <w:rsid w:val="00E9535F"/>
    <w:rsid w:val="00E95EB0"/>
    <w:rsid w:val="00E96452"/>
    <w:rsid w:val="00E96787"/>
    <w:rsid w:val="00E9688B"/>
    <w:rsid w:val="00E971F5"/>
    <w:rsid w:val="00E97289"/>
    <w:rsid w:val="00EA35AC"/>
    <w:rsid w:val="00EA3FB9"/>
    <w:rsid w:val="00EA5B17"/>
    <w:rsid w:val="00EA5EED"/>
    <w:rsid w:val="00EA5EF6"/>
    <w:rsid w:val="00EA601C"/>
    <w:rsid w:val="00EA6150"/>
    <w:rsid w:val="00EA64C7"/>
    <w:rsid w:val="00EA707B"/>
    <w:rsid w:val="00EA798D"/>
    <w:rsid w:val="00EA79AB"/>
    <w:rsid w:val="00EA7B34"/>
    <w:rsid w:val="00EA7B9C"/>
    <w:rsid w:val="00EA7D5E"/>
    <w:rsid w:val="00EB09B8"/>
    <w:rsid w:val="00EB0DD4"/>
    <w:rsid w:val="00EB120D"/>
    <w:rsid w:val="00EB16C7"/>
    <w:rsid w:val="00EB1E52"/>
    <w:rsid w:val="00EB34A0"/>
    <w:rsid w:val="00EB3BAD"/>
    <w:rsid w:val="00EB4613"/>
    <w:rsid w:val="00EB4919"/>
    <w:rsid w:val="00EB4BAB"/>
    <w:rsid w:val="00EB532B"/>
    <w:rsid w:val="00EB543D"/>
    <w:rsid w:val="00EB6403"/>
    <w:rsid w:val="00EB79B0"/>
    <w:rsid w:val="00EC0D71"/>
    <w:rsid w:val="00EC122B"/>
    <w:rsid w:val="00EC15C2"/>
    <w:rsid w:val="00EC1C81"/>
    <w:rsid w:val="00EC20CA"/>
    <w:rsid w:val="00EC2696"/>
    <w:rsid w:val="00EC27F1"/>
    <w:rsid w:val="00EC406B"/>
    <w:rsid w:val="00EC464A"/>
    <w:rsid w:val="00EC50DF"/>
    <w:rsid w:val="00EC5400"/>
    <w:rsid w:val="00EC5AD6"/>
    <w:rsid w:val="00EC5EA2"/>
    <w:rsid w:val="00EC6783"/>
    <w:rsid w:val="00EC78A1"/>
    <w:rsid w:val="00ED015B"/>
    <w:rsid w:val="00ED0F66"/>
    <w:rsid w:val="00ED0FB4"/>
    <w:rsid w:val="00ED1329"/>
    <w:rsid w:val="00ED25C4"/>
    <w:rsid w:val="00ED335E"/>
    <w:rsid w:val="00ED368E"/>
    <w:rsid w:val="00ED389F"/>
    <w:rsid w:val="00ED5959"/>
    <w:rsid w:val="00ED7136"/>
    <w:rsid w:val="00ED76A2"/>
    <w:rsid w:val="00ED7D09"/>
    <w:rsid w:val="00EE0216"/>
    <w:rsid w:val="00EE0B43"/>
    <w:rsid w:val="00EE102B"/>
    <w:rsid w:val="00EE1A5E"/>
    <w:rsid w:val="00EE25C4"/>
    <w:rsid w:val="00EE288C"/>
    <w:rsid w:val="00EE38E6"/>
    <w:rsid w:val="00EE3CE9"/>
    <w:rsid w:val="00EE449C"/>
    <w:rsid w:val="00EE5645"/>
    <w:rsid w:val="00EE62F3"/>
    <w:rsid w:val="00EE69E5"/>
    <w:rsid w:val="00EE6A8F"/>
    <w:rsid w:val="00EE70A5"/>
    <w:rsid w:val="00EF01BA"/>
    <w:rsid w:val="00EF1249"/>
    <w:rsid w:val="00EF1A06"/>
    <w:rsid w:val="00EF1C99"/>
    <w:rsid w:val="00EF28C0"/>
    <w:rsid w:val="00EF3987"/>
    <w:rsid w:val="00EF3B8D"/>
    <w:rsid w:val="00EF49D4"/>
    <w:rsid w:val="00EF4E04"/>
    <w:rsid w:val="00EF6699"/>
    <w:rsid w:val="00F00242"/>
    <w:rsid w:val="00F00B08"/>
    <w:rsid w:val="00F03362"/>
    <w:rsid w:val="00F033CF"/>
    <w:rsid w:val="00F03707"/>
    <w:rsid w:val="00F038B9"/>
    <w:rsid w:val="00F04B3D"/>
    <w:rsid w:val="00F0607E"/>
    <w:rsid w:val="00F065D4"/>
    <w:rsid w:val="00F06C4C"/>
    <w:rsid w:val="00F06CD0"/>
    <w:rsid w:val="00F07035"/>
    <w:rsid w:val="00F1060E"/>
    <w:rsid w:val="00F10E48"/>
    <w:rsid w:val="00F12C1E"/>
    <w:rsid w:val="00F13DB3"/>
    <w:rsid w:val="00F14AE3"/>
    <w:rsid w:val="00F14FCC"/>
    <w:rsid w:val="00F15A22"/>
    <w:rsid w:val="00F15AD3"/>
    <w:rsid w:val="00F17265"/>
    <w:rsid w:val="00F204B1"/>
    <w:rsid w:val="00F20CF8"/>
    <w:rsid w:val="00F20D22"/>
    <w:rsid w:val="00F221B5"/>
    <w:rsid w:val="00F2273D"/>
    <w:rsid w:val="00F2546D"/>
    <w:rsid w:val="00F27076"/>
    <w:rsid w:val="00F303DD"/>
    <w:rsid w:val="00F3066F"/>
    <w:rsid w:val="00F309C7"/>
    <w:rsid w:val="00F30B24"/>
    <w:rsid w:val="00F31977"/>
    <w:rsid w:val="00F32CA2"/>
    <w:rsid w:val="00F32FD6"/>
    <w:rsid w:val="00F3308D"/>
    <w:rsid w:val="00F33B5D"/>
    <w:rsid w:val="00F3578C"/>
    <w:rsid w:val="00F402A5"/>
    <w:rsid w:val="00F41F43"/>
    <w:rsid w:val="00F42721"/>
    <w:rsid w:val="00F42B94"/>
    <w:rsid w:val="00F42C65"/>
    <w:rsid w:val="00F44AC1"/>
    <w:rsid w:val="00F454D2"/>
    <w:rsid w:val="00F47DD8"/>
    <w:rsid w:val="00F50472"/>
    <w:rsid w:val="00F507EE"/>
    <w:rsid w:val="00F50A08"/>
    <w:rsid w:val="00F50AC3"/>
    <w:rsid w:val="00F51023"/>
    <w:rsid w:val="00F51C23"/>
    <w:rsid w:val="00F51C9D"/>
    <w:rsid w:val="00F52525"/>
    <w:rsid w:val="00F5253B"/>
    <w:rsid w:val="00F56772"/>
    <w:rsid w:val="00F56A44"/>
    <w:rsid w:val="00F60008"/>
    <w:rsid w:val="00F60556"/>
    <w:rsid w:val="00F60633"/>
    <w:rsid w:val="00F6106E"/>
    <w:rsid w:val="00F613AF"/>
    <w:rsid w:val="00F62C79"/>
    <w:rsid w:val="00F65484"/>
    <w:rsid w:val="00F70CC2"/>
    <w:rsid w:val="00F71164"/>
    <w:rsid w:val="00F715EF"/>
    <w:rsid w:val="00F72B8E"/>
    <w:rsid w:val="00F73B66"/>
    <w:rsid w:val="00F740CF"/>
    <w:rsid w:val="00F74857"/>
    <w:rsid w:val="00F75035"/>
    <w:rsid w:val="00F75F7C"/>
    <w:rsid w:val="00F76509"/>
    <w:rsid w:val="00F76C60"/>
    <w:rsid w:val="00F772BC"/>
    <w:rsid w:val="00F773F5"/>
    <w:rsid w:val="00F82A80"/>
    <w:rsid w:val="00F82E8C"/>
    <w:rsid w:val="00F83CAB"/>
    <w:rsid w:val="00F8429A"/>
    <w:rsid w:val="00F84327"/>
    <w:rsid w:val="00F8442F"/>
    <w:rsid w:val="00F84499"/>
    <w:rsid w:val="00F85177"/>
    <w:rsid w:val="00F86FB7"/>
    <w:rsid w:val="00F873BA"/>
    <w:rsid w:val="00F87DAF"/>
    <w:rsid w:val="00F87F59"/>
    <w:rsid w:val="00F91030"/>
    <w:rsid w:val="00F91528"/>
    <w:rsid w:val="00F91D65"/>
    <w:rsid w:val="00F92D56"/>
    <w:rsid w:val="00F93E1D"/>
    <w:rsid w:val="00F94740"/>
    <w:rsid w:val="00F94852"/>
    <w:rsid w:val="00F958B9"/>
    <w:rsid w:val="00F9705C"/>
    <w:rsid w:val="00FA09A9"/>
    <w:rsid w:val="00FA0DC7"/>
    <w:rsid w:val="00FA1433"/>
    <w:rsid w:val="00FA18F4"/>
    <w:rsid w:val="00FA1BD9"/>
    <w:rsid w:val="00FA282E"/>
    <w:rsid w:val="00FA2B8A"/>
    <w:rsid w:val="00FA3C20"/>
    <w:rsid w:val="00FA477F"/>
    <w:rsid w:val="00FA4CB8"/>
    <w:rsid w:val="00FA5644"/>
    <w:rsid w:val="00FA5E05"/>
    <w:rsid w:val="00FA7762"/>
    <w:rsid w:val="00FB02E2"/>
    <w:rsid w:val="00FB1397"/>
    <w:rsid w:val="00FB1731"/>
    <w:rsid w:val="00FB213E"/>
    <w:rsid w:val="00FB2875"/>
    <w:rsid w:val="00FB3765"/>
    <w:rsid w:val="00FB3C2F"/>
    <w:rsid w:val="00FB3CDA"/>
    <w:rsid w:val="00FB4DBF"/>
    <w:rsid w:val="00FB4EC5"/>
    <w:rsid w:val="00FB57BE"/>
    <w:rsid w:val="00FB5FB6"/>
    <w:rsid w:val="00FB6054"/>
    <w:rsid w:val="00FB647A"/>
    <w:rsid w:val="00FB66FB"/>
    <w:rsid w:val="00FB6885"/>
    <w:rsid w:val="00FB7459"/>
    <w:rsid w:val="00FC0C5E"/>
    <w:rsid w:val="00FC140F"/>
    <w:rsid w:val="00FC1CD7"/>
    <w:rsid w:val="00FC2B1B"/>
    <w:rsid w:val="00FC32C6"/>
    <w:rsid w:val="00FC709E"/>
    <w:rsid w:val="00FC70F6"/>
    <w:rsid w:val="00FD04EB"/>
    <w:rsid w:val="00FD1052"/>
    <w:rsid w:val="00FD36DD"/>
    <w:rsid w:val="00FD3847"/>
    <w:rsid w:val="00FD3FE4"/>
    <w:rsid w:val="00FD40AD"/>
    <w:rsid w:val="00FD7392"/>
    <w:rsid w:val="00FD78E2"/>
    <w:rsid w:val="00FD7C96"/>
    <w:rsid w:val="00FE3605"/>
    <w:rsid w:val="00FE3C38"/>
    <w:rsid w:val="00FE4066"/>
    <w:rsid w:val="00FE5097"/>
    <w:rsid w:val="00FE5120"/>
    <w:rsid w:val="00FE52B0"/>
    <w:rsid w:val="00FE6A54"/>
    <w:rsid w:val="00FE75C6"/>
    <w:rsid w:val="00FE7F0F"/>
    <w:rsid w:val="00FF04FF"/>
    <w:rsid w:val="00FF07DE"/>
    <w:rsid w:val="00FF10BA"/>
    <w:rsid w:val="00FF1FE1"/>
    <w:rsid w:val="00FF2FB4"/>
    <w:rsid w:val="00FF3394"/>
    <w:rsid w:val="00FF488E"/>
    <w:rsid w:val="00FF53B6"/>
    <w:rsid w:val="00FF5574"/>
    <w:rsid w:val="00FF5F78"/>
    <w:rsid w:val="00FF62DA"/>
    <w:rsid w:val="00FF69F5"/>
    <w:rsid w:val="00FF7C51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B1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0FE2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autoRedefine/>
    <w:qFormat/>
    <w:rsid w:val="00037517"/>
    <w:pPr>
      <w:keepNext/>
      <w:numPr>
        <w:numId w:val="5"/>
      </w:numPr>
      <w:jc w:val="both"/>
      <w:outlineLvl w:val="0"/>
    </w:pPr>
    <w:rPr>
      <w:rFonts w:asciiTheme="majorHAnsi" w:hAnsiTheme="majorHAnsi" w:cs="Arial"/>
      <w:b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qFormat/>
    <w:rsid w:val="00DB61D3"/>
    <w:pPr>
      <w:keepNext/>
      <w:numPr>
        <w:ilvl w:val="1"/>
        <w:numId w:val="5"/>
      </w:numPr>
      <w:jc w:val="both"/>
      <w:outlineLvl w:val="1"/>
    </w:pPr>
    <w:rPr>
      <w:rFonts w:asciiTheme="majorHAnsi" w:hAnsiTheme="majorHAnsi" w:cs="Arial"/>
      <w:b/>
      <w:bCs/>
      <w:snapToGrid w:val="0"/>
      <w:sz w:val="22"/>
      <w:szCs w:val="2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111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qFormat/>
    <w:rsid w:val="002E7A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04474E"/>
    <w:pPr>
      <w:spacing w:before="240" w:after="60"/>
      <w:outlineLvl w:val="4"/>
    </w:pPr>
    <w:rPr>
      <w:b/>
      <w:bCs/>
      <w:i/>
      <w:iCs/>
      <w:sz w:val="26"/>
      <w:szCs w:val="26"/>
      <w:lang w:eastAsia="hu-HU"/>
    </w:rPr>
  </w:style>
  <w:style w:type="paragraph" w:styleId="Cmsor7">
    <w:name w:val="heading 7"/>
    <w:basedOn w:val="Norml"/>
    <w:next w:val="Norml"/>
    <w:link w:val="Cmsor7Char"/>
    <w:qFormat/>
    <w:rsid w:val="003E1F08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locked/>
    <w:rsid w:val="00037517"/>
    <w:rPr>
      <w:rFonts w:asciiTheme="majorHAnsi" w:hAnsiTheme="majorHAnsi" w:cs="Arial"/>
      <w:b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locked/>
    <w:rsid w:val="00DB61D3"/>
    <w:rPr>
      <w:rFonts w:asciiTheme="majorHAnsi" w:hAnsiTheme="majorHAnsi" w:cs="Arial"/>
      <w:b/>
      <w:bCs/>
      <w:snapToGrid w:val="0"/>
      <w:sz w:val="22"/>
      <w:szCs w:val="22"/>
      <w:lang w:eastAsia="en-US"/>
    </w:rPr>
  </w:style>
  <w:style w:type="character" w:customStyle="1" w:styleId="Cmsor4Char">
    <w:name w:val="Címsor 4 Char"/>
    <w:basedOn w:val="Bekezdsalapbettpusa"/>
    <w:link w:val="Cmsor4"/>
    <w:semiHidden/>
    <w:locked/>
    <w:rsid w:val="00866AF0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Cmsor7Char">
    <w:name w:val="Címsor 7 Char"/>
    <w:basedOn w:val="Bekezdsalapbettpusa"/>
    <w:link w:val="Cmsor7"/>
    <w:semiHidden/>
    <w:locked/>
    <w:rsid w:val="00866AF0"/>
    <w:rPr>
      <w:rFonts w:ascii="Calibri" w:hAnsi="Calibri" w:cs="Times New Roman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semiHidden/>
    <w:rsid w:val="002E7A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locked/>
    <w:rsid w:val="00866AF0"/>
    <w:rPr>
      <w:rFonts w:cs="Times New Roman"/>
      <w:sz w:val="2"/>
      <w:lang w:eastAsia="en-US"/>
    </w:rPr>
  </w:style>
  <w:style w:type="paragraph" w:styleId="Cm">
    <w:name w:val="Title"/>
    <w:basedOn w:val="Norml"/>
    <w:link w:val="CmChar"/>
    <w:qFormat/>
    <w:rsid w:val="002E7AA8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character" w:customStyle="1" w:styleId="CmChar">
    <w:name w:val="Cím Char"/>
    <w:basedOn w:val="Bekezdsalapbettpusa"/>
    <w:link w:val="Cm"/>
    <w:locked/>
    <w:rsid w:val="00866AF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zvegtrzs">
    <w:name w:val="Body Text"/>
    <w:basedOn w:val="Norml"/>
    <w:link w:val="SzvegtrzsChar"/>
    <w:rsid w:val="002E7AA8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locked/>
    <w:rsid w:val="00866AF0"/>
    <w:rPr>
      <w:rFonts w:cs="Times New Roman"/>
      <w:sz w:val="24"/>
      <w:szCs w:val="24"/>
      <w:lang w:eastAsia="en-US"/>
    </w:rPr>
  </w:style>
  <w:style w:type="paragraph" w:styleId="Szvegtrzsbehzssal">
    <w:name w:val="Body Text Indent"/>
    <w:basedOn w:val="Norml"/>
    <w:link w:val="SzvegtrzsbehzssalChar"/>
    <w:rsid w:val="002E7AA8"/>
    <w:pPr>
      <w:spacing w:before="120" w:line="288" w:lineRule="auto"/>
      <w:ind w:left="21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semiHidden/>
    <w:locked/>
    <w:rsid w:val="00866AF0"/>
    <w:rPr>
      <w:rFonts w:cs="Times New Roman"/>
      <w:sz w:val="24"/>
      <w:szCs w:val="24"/>
      <w:lang w:eastAsia="en-US"/>
    </w:rPr>
  </w:style>
  <w:style w:type="paragraph" w:styleId="Szvegtrzsbehzssal2">
    <w:name w:val="Body Text Indent 2"/>
    <w:basedOn w:val="Norml"/>
    <w:link w:val="Szvegtrzsbehzssal2Char"/>
    <w:rsid w:val="002E7AA8"/>
    <w:pPr>
      <w:spacing w:before="120"/>
      <w:ind w:left="457"/>
      <w:jc w:val="both"/>
    </w:pPr>
    <w:rPr>
      <w:b/>
      <w:bCs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locked/>
    <w:rsid w:val="00866AF0"/>
    <w:rPr>
      <w:rFonts w:cs="Times New Roman"/>
      <w:sz w:val="24"/>
      <w:szCs w:val="24"/>
      <w:lang w:eastAsia="en-US"/>
    </w:rPr>
  </w:style>
  <w:style w:type="character" w:styleId="Hiperhivatkozs">
    <w:name w:val="Hyperlink"/>
    <w:basedOn w:val="Bekezdsalapbettpusa"/>
    <w:uiPriority w:val="99"/>
    <w:rsid w:val="002E7AA8"/>
    <w:rPr>
      <w:rFonts w:cs="Times New Roman"/>
      <w:color w:val="0000FF"/>
      <w:u w:val="single"/>
    </w:rPr>
  </w:style>
  <w:style w:type="paragraph" w:styleId="Szvegtrzsbehzssal3">
    <w:name w:val="Body Text Indent 3"/>
    <w:basedOn w:val="Norml"/>
    <w:link w:val="Szvegtrzsbehzssal3Char"/>
    <w:rsid w:val="002E7AA8"/>
    <w:pPr>
      <w:ind w:left="360"/>
      <w:jc w:val="both"/>
    </w:pPr>
    <w:rPr>
      <w:rFonts w:ascii="Garamond" w:hAnsi="Garamond" w:cs="Arial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locked/>
    <w:rsid w:val="00866AF0"/>
    <w:rPr>
      <w:rFonts w:cs="Times New Roman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rsid w:val="002E7AA8"/>
    <w:pPr>
      <w:tabs>
        <w:tab w:val="center" w:pos="4703"/>
        <w:tab w:val="right" w:pos="9406"/>
      </w:tabs>
      <w:spacing w:before="120" w:line="320" w:lineRule="atLeast"/>
      <w:ind w:firstLine="454"/>
      <w:jc w:val="both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locked/>
    <w:rsid w:val="00866AF0"/>
    <w:rPr>
      <w:rFonts w:cs="Times New Roman"/>
      <w:sz w:val="24"/>
      <w:szCs w:val="24"/>
      <w:lang w:eastAsia="en-US"/>
    </w:rPr>
  </w:style>
  <w:style w:type="paragraph" w:styleId="Szvegtrzs3">
    <w:name w:val="Body Text 3"/>
    <w:basedOn w:val="Norml"/>
    <w:link w:val="Szvegtrzs3Char"/>
    <w:rsid w:val="002E7AA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locked/>
    <w:rsid w:val="00866AF0"/>
    <w:rPr>
      <w:rFonts w:cs="Times New Roman"/>
      <w:sz w:val="16"/>
      <w:szCs w:val="16"/>
      <w:lang w:eastAsia="en-US"/>
    </w:rPr>
  </w:style>
  <w:style w:type="paragraph" w:customStyle="1" w:styleId="NormalIndent2">
    <w:name w:val="Normal Indent 2"/>
    <w:basedOn w:val="Norml"/>
    <w:rsid w:val="002E7AA8"/>
    <w:pPr>
      <w:tabs>
        <w:tab w:val="left" w:pos="3119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lang w:val="en-US"/>
    </w:rPr>
  </w:style>
  <w:style w:type="character" w:styleId="Jegyzethivatkozs">
    <w:name w:val="annotation reference"/>
    <w:basedOn w:val="Bekezdsalapbettpusa"/>
    <w:uiPriority w:val="99"/>
    <w:semiHidden/>
    <w:rsid w:val="002E7AA8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E7AA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866AF0"/>
    <w:rPr>
      <w:rFonts w:cs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2E7A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locked/>
    <w:rsid w:val="00866AF0"/>
    <w:rPr>
      <w:rFonts w:cs="Times New Roman"/>
      <w:b/>
      <w:bCs/>
      <w:lang w:eastAsia="en-US"/>
    </w:rPr>
  </w:style>
  <w:style w:type="paragraph" w:customStyle="1" w:styleId="Paragrafus">
    <w:name w:val="Paragrafus"/>
    <w:basedOn w:val="Norml"/>
    <w:next w:val="Norml"/>
    <w:rsid w:val="002E7AA8"/>
    <w:pPr>
      <w:keepNext/>
      <w:numPr>
        <w:numId w:val="1"/>
      </w:numPr>
      <w:tabs>
        <w:tab w:val="center" w:pos="57"/>
        <w:tab w:val="center" w:pos="198"/>
      </w:tabs>
      <w:spacing w:before="400"/>
      <w:jc w:val="center"/>
    </w:pPr>
    <w:rPr>
      <w:b/>
      <w:sz w:val="28"/>
    </w:rPr>
  </w:style>
  <w:style w:type="paragraph" w:customStyle="1" w:styleId="Pont">
    <w:name w:val="Pont"/>
    <w:basedOn w:val="Norml"/>
    <w:rsid w:val="002E7AA8"/>
    <w:pPr>
      <w:numPr>
        <w:ilvl w:val="2"/>
        <w:numId w:val="1"/>
      </w:numPr>
      <w:tabs>
        <w:tab w:val="left" w:pos="540"/>
        <w:tab w:val="left" w:pos="567"/>
      </w:tabs>
      <w:jc w:val="both"/>
    </w:pPr>
    <w:rPr>
      <w:sz w:val="28"/>
      <w:szCs w:val="28"/>
    </w:rPr>
  </w:style>
  <w:style w:type="paragraph" w:customStyle="1" w:styleId="Alpont">
    <w:name w:val="Alpont"/>
    <w:basedOn w:val="Norml"/>
    <w:rsid w:val="002E7AA8"/>
    <w:pPr>
      <w:numPr>
        <w:ilvl w:val="3"/>
        <w:numId w:val="1"/>
      </w:numPr>
      <w:tabs>
        <w:tab w:val="left" w:pos="540"/>
        <w:tab w:val="left" w:pos="567"/>
        <w:tab w:val="left" w:pos="4500"/>
      </w:tabs>
      <w:jc w:val="both"/>
    </w:pPr>
    <w:rPr>
      <w:sz w:val="28"/>
      <w:szCs w:val="28"/>
    </w:rPr>
  </w:style>
  <w:style w:type="paragraph" w:customStyle="1" w:styleId="Bekezds">
    <w:name w:val="Bekezdés"/>
    <w:basedOn w:val="Norml"/>
    <w:rsid w:val="002E7AA8"/>
    <w:pPr>
      <w:numPr>
        <w:ilvl w:val="1"/>
        <w:numId w:val="1"/>
      </w:numPr>
      <w:tabs>
        <w:tab w:val="left" w:pos="540"/>
        <w:tab w:val="left" w:pos="567"/>
      </w:tabs>
      <w:spacing w:before="400"/>
      <w:jc w:val="both"/>
    </w:pPr>
    <w:rPr>
      <w:sz w:val="28"/>
    </w:rPr>
  </w:style>
  <w:style w:type="paragraph" w:styleId="Szvegtrzs2">
    <w:name w:val="Body Text 2"/>
    <w:basedOn w:val="Norml"/>
    <w:link w:val="Szvegtrzs2Char"/>
    <w:rsid w:val="002E7AA8"/>
    <w:pPr>
      <w:spacing w:after="120" w:line="480" w:lineRule="auto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locked/>
    <w:rsid w:val="00866AF0"/>
    <w:rPr>
      <w:rFonts w:cs="Times New Roman"/>
      <w:sz w:val="24"/>
      <w:szCs w:val="24"/>
      <w:lang w:eastAsia="en-US"/>
    </w:rPr>
  </w:style>
  <w:style w:type="paragraph" w:customStyle="1" w:styleId="BodyText21">
    <w:name w:val="Body Text 21"/>
    <w:basedOn w:val="Norml"/>
    <w:rsid w:val="002E7AA8"/>
    <w:pPr>
      <w:jc w:val="both"/>
    </w:pPr>
    <w:rPr>
      <w:szCs w:val="20"/>
    </w:rPr>
  </w:style>
  <w:style w:type="paragraph" w:customStyle="1" w:styleId="szveg">
    <w:name w:val="szöveg"/>
    <w:basedOn w:val="Norml"/>
    <w:rsid w:val="002E7AA8"/>
    <w:pPr>
      <w:jc w:val="both"/>
    </w:pPr>
    <w:rPr>
      <w:rFonts w:ascii="Hun Swiss" w:hAnsi="Hun Swiss"/>
      <w:szCs w:val="20"/>
      <w:lang w:val="en-GB"/>
    </w:rPr>
  </w:style>
  <w:style w:type="paragraph" w:styleId="llb">
    <w:name w:val="footer"/>
    <w:basedOn w:val="Norml"/>
    <w:link w:val="llbChar"/>
    <w:uiPriority w:val="99"/>
    <w:rsid w:val="002E7A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66AF0"/>
    <w:rPr>
      <w:rFonts w:cs="Times New Roman"/>
      <w:sz w:val="24"/>
      <w:szCs w:val="24"/>
      <w:lang w:eastAsia="en-US"/>
    </w:rPr>
  </w:style>
  <w:style w:type="character" w:styleId="Oldalszm">
    <w:name w:val="page number"/>
    <w:basedOn w:val="Bekezdsalapbettpusa"/>
    <w:rsid w:val="002E7AA8"/>
    <w:rPr>
      <w:rFonts w:cs="Times New Roman"/>
    </w:rPr>
  </w:style>
  <w:style w:type="character" w:styleId="Mrltotthiperhivatkozs">
    <w:name w:val="FollowedHyperlink"/>
    <w:basedOn w:val="Bekezdsalapbettpusa"/>
    <w:rsid w:val="002E7AA8"/>
    <w:rPr>
      <w:rFonts w:cs="Times New Roman"/>
      <w:color w:val="800080"/>
      <w:u w:val="single"/>
    </w:rPr>
  </w:style>
  <w:style w:type="paragraph" w:customStyle="1" w:styleId="Cmsor40">
    <w:name w:val="Címsor4"/>
    <w:basedOn w:val="Cmsor4"/>
    <w:rsid w:val="002E7AA8"/>
    <w:pPr>
      <w:jc w:val="both"/>
    </w:pPr>
    <w:rPr>
      <w:rFonts w:ascii="Arial" w:hAnsi="Arial"/>
      <w:bCs w:val="0"/>
      <w:sz w:val="24"/>
      <w:szCs w:val="20"/>
    </w:rPr>
  </w:style>
  <w:style w:type="paragraph" w:styleId="Lista2">
    <w:name w:val="List 2"/>
    <w:basedOn w:val="Norml"/>
    <w:rsid w:val="003E1F08"/>
    <w:pPr>
      <w:ind w:left="566" w:hanging="283"/>
    </w:pPr>
    <w:rPr>
      <w:lang w:eastAsia="hu-HU"/>
    </w:rPr>
  </w:style>
  <w:style w:type="paragraph" w:styleId="Listafolytatsa2">
    <w:name w:val="List Continue 2"/>
    <w:basedOn w:val="Norml"/>
    <w:rsid w:val="003E1F08"/>
    <w:pPr>
      <w:spacing w:after="120"/>
      <w:ind w:left="566"/>
    </w:pPr>
    <w:rPr>
      <w:lang w:eastAsia="hu-HU"/>
    </w:rPr>
  </w:style>
  <w:style w:type="paragraph" w:styleId="Szvegblokk">
    <w:name w:val="Block Text"/>
    <w:basedOn w:val="Norml"/>
    <w:rsid w:val="003E1F08"/>
    <w:pPr>
      <w:ind w:left="1276" w:right="281"/>
      <w:jc w:val="both"/>
    </w:pPr>
    <w:rPr>
      <w:rFonts w:ascii="Garamond" w:hAnsi="Garamond"/>
      <w:color w:val="000000"/>
      <w:szCs w:val="20"/>
      <w:lang w:eastAsia="hu-HU"/>
    </w:rPr>
  </w:style>
  <w:style w:type="character" w:styleId="Kiemels2">
    <w:name w:val="Strong"/>
    <w:basedOn w:val="Bekezdsalapbettpusa"/>
    <w:qFormat/>
    <w:rsid w:val="009B2923"/>
    <w:rPr>
      <w:rFonts w:cs="Times New Roman"/>
      <w:b/>
      <w:bCs/>
    </w:rPr>
  </w:style>
  <w:style w:type="character" w:customStyle="1" w:styleId="blue11">
    <w:name w:val="blue11"/>
    <w:basedOn w:val="Bekezdsalapbettpusa"/>
    <w:rsid w:val="008D2C0F"/>
    <w:rPr>
      <w:rFonts w:cs="Times New Roman"/>
    </w:rPr>
  </w:style>
  <w:style w:type="paragraph" w:styleId="NormlWeb">
    <w:name w:val="Normal (Web)"/>
    <w:basedOn w:val="Norml"/>
    <w:uiPriority w:val="99"/>
    <w:rsid w:val="00B10535"/>
    <w:pPr>
      <w:spacing w:before="100" w:beforeAutospacing="1" w:after="100" w:afterAutospacing="1"/>
    </w:pPr>
    <w:rPr>
      <w:color w:val="000000"/>
      <w:lang w:eastAsia="hu-HU"/>
    </w:rPr>
  </w:style>
  <w:style w:type="character" w:customStyle="1" w:styleId="formlabel1">
    <w:name w:val="formlabel1"/>
    <w:basedOn w:val="Bekezdsalapbettpusa"/>
    <w:rsid w:val="00E56506"/>
    <w:rPr>
      <w:rFonts w:ascii="Verdana" w:hAnsi="Verdana" w:cs="Times New Roman"/>
      <w:b/>
      <w:bCs/>
      <w:color w:val="385C89"/>
      <w:sz w:val="14"/>
      <w:szCs w:val="14"/>
    </w:rPr>
  </w:style>
  <w:style w:type="character" w:customStyle="1" w:styleId="pdlabel1">
    <w:name w:val="pdlabel1"/>
    <w:basedOn w:val="Bekezdsalapbettpusa"/>
    <w:rsid w:val="00711C73"/>
    <w:rPr>
      <w:rFonts w:ascii="Verdana" w:hAnsi="Verdana" w:cs="Times New Roman"/>
      <w:b/>
      <w:bCs/>
      <w:color w:val="385C89"/>
    </w:rPr>
  </w:style>
  <w:style w:type="table" w:styleId="Rcsostblzat">
    <w:name w:val="Table Grid"/>
    <w:basedOn w:val="Normltblzat"/>
    <w:uiPriority w:val="39"/>
    <w:locked/>
    <w:rsid w:val="001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uiPriority w:val="99"/>
    <w:rsid w:val="001F0B28"/>
    <w:rPr>
      <w:rFonts w:cs="Times New Roman"/>
      <w:vertAlign w:val="superscript"/>
    </w:rPr>
  </w:style>
  <w:style w:type="paragraph" w:customStyle="1" w:styleId="Application3">
    <w:name w:val="Application3"/>
    <w:basedOn w:val="Norml"/>
    <w:autoRedefine/>
    <w:rsid w:val="00310B85"/>
    <w:pPr>
      <w:widowControl w:val="0"/>
      <w:numPr>
        <w:numId w:val="4"/>
      </w:numPr>
      <w:tabs>
        <w:tab w:val="left" w:pos="360"/>
      </w:tabs>
      <w:suppressAutoHyphens/>
      <w:autoSpaceDE w:val="0"/>
      <w:autoSpaceDN w:val="0"/>
      <w:jc w:val="both"/>
    </w:pPr>
    <w:rPr>
      <w:rFonts w:ascii="Palatino Linotype" w:hAnsi="Palatino Linotype"/>
      <w:bCs/>
      <w:noProof/>
      <w:spacing w:val="-2"/>
      <w:sz w:val="20"/>
      <w:szCs w:val="20"/>
      <w:lang w:val="en-US" w:eastAsia="hu-HU"/>
    </w:rPr>
  </w:style>
  <w:style w:type="paragraph" w:customStyle="1" w:styleId="Default">
    <w:name w:val="Default"/>
    <w:rsid w:val="00C628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Char">
    <w:name w:val="Char Char"/>
    <w:basedOn w:val="Bekezdsalapbettpusa"/>
    <w:semiHidden/>
    <w:rsid w:val="00BD75EA"/>
    <w:rPr>
      <w:lang w:val="hu-HU" w:eastAsia="en-US" w:bidi="ar-SA"/>
    </w:rPr>
  </w:style>
  <w:style w:type="paragraph" w:styleId="TJ1">
    <w:name w:val="toc 1"/>
    <w:basedOn w:val="Norml"/>
    <w:autoRedefine/>
    <w:uiPriority w:val="39"/>
    <w:locked/>
    <w:rsid w:val="00165C6F"/>
    <w:pPr>
      <w:tabs>
        <w:tab w:val="left" w:pos="480"/>
        <w:tab w:val="right" w:leader="dot" w:pos="9060"/>
      </w:tabs>
      <w:spacing w:before="120"/>
    </w:pPr>
    <w:rPr>
      <w:rFonts w:ascii="Arial" w:hAnsi="Arial" w:cs="Arial"/>
      <w:bCs/>
      <w:noProof/>
      <w:sz w:val="18"/>
      <w:szCs w:val="18"/>
    </w:rPr>
  </w:style>
  <w:style w:type="paragraph" w:styleId="TJ2">
    <w:name w:val="toc 2"/>
    <w:basedOn w:val="Norml"/>
    <w:next w:val="Norml"/>
    <w:autoRedefine/>
    <w:uiPriority w:val="39"/>
    <w:locked/>
    <w:rsid w:val="00E31BB1"/>
    <w:pPr>
      <w:tabs>
        <w:tab w:val="left" w:pos="1200"/>
        <w:tab w:val="right" w:leader="dot" w:pos="9060"/>
      </w:tabs>
      <w:spacing w:before="120"/>
      <w:ind w:left="238"/>
    </w:pPr>
    <w:rPr>
      <w:i/>
      <w:iCs/>
      <w:sz w:val="20"/>
      <w:szCs w:val="20"/>
    </w:rPr>
  </w:style>
  <w:style w:type="paragraph" w:styleId="TJ3">
    <w:name w:val="toc 3"/>
    <w:basedOn w:val="Norml"/>
    <w:next w:val="Norml"/>
    <w:autoRedefine/>
    <w:uiPriority w:val="39"/>
    <w:locked/>
    <w:rsid w:val="00B55BBD"/>
    <w:pPr>
      <w:ind w:left="480"/>
    </w:pPr>
    <w:rPr>
      <w:sz w:val="20"/>
      <w:szCs w:val="20"/>
    </w:rPr>
  </w:style>
  <w:style w:type="paragraph" w:styleId="TJ4">
    <w:name w:val="toc 4"/>
    <w:basedOn w:val="Norml"/>
    <w:next w:val="Norml"/>
    <w:autoRedefine/>
    <w:semiHidden/>
    <w:locked/>
    <w:rsid w:val="00B55BBD"/>
    <w:pPr>
      <w:ind w:left="720"/>
    </w:pPr>
    <w:rPr>
      <w:sz w:val="20"/>
      <w:szCs w:val="20"/>
    </w:rPr>
  </w:style>
  <w:style w:type="paragraph" w:styleId="TJ5">
    <w:name w:val="toc 5"/>
    <w:basedOn w:val="Norml"/>
    <w:next w:val="Norml"/>
    <w:autoRedefine/>
    <w:semiHidden/>
    <w:locked/>
    <w:rsid w:val="00B55BBD"/>
    <w:pPr>
      <w:ind w:left="960"/>
    </w:pPr>
    <w:rPr>
      <w:sz w:val="20"/>
      <w:szCs w:val="20"/>
    </w:rPr>
  </w:style>
  <w:style w:type="paragraph" w:styleId="TJ6">
    <w:name w:val="toc 6"/>
    <w:basedOn w:val="Norml"/>
    <w:next w:val="Norml"/>
    <w:autoRedefine/>
    <w:semiHidden/>
    <w:locked/>
    <w:rsid w:val="00B55BBD"/>
    <w:pPr>
      <w:ind w:left="1200"/>
    </w:pPr>
    <w:rPr>
      <w:sz w:val="20"/>
      <w:szCs w:val="20"/>
    </w:rPr>
  </w:style>
  <w:style w:type="paragraph" w:styleId="TJ7">
    <w:name w:val="toc 7"/>
    <w:basedOn w:val="Norml"/>
    <w:next w:val="Norml"/>
    <w:autoRedefine/>
    <w:semiHidden/>
    <w:locked/>
    <w:rsid w:val="00B55BBD"/>
    <w:pPr>
      <w:ind w:left="1440"/>
    </w:pPr>
    <w:rPr>
      <w:sz w:val="20"/>
      <w:szCs w:val="20"/>
    </w:rPr>
  </w:style>
  <w:style w:type="paragraph" w:styleId="TJ8">
    <w:name w:val="toc 8"/>
    <w:basedOn w:val="Norml"/>
    <w:next w:val="Norml"/>
    <w:autoRedefine/>
    <w:semiHidden/>
    <w:locked/>
    <w:rsid w:val="00B55BBD"/>
    <w:pPr>
      <w:ind w:left="1680"/>
    </w:pPr>
    <w:rPr>
      <w:sz w:val="20"/>
      <w:szCs w:val="20"/>
    </w:rPr>
  </w:style>
  <w:style w:type="paragraph" w:styleId="TJ9">
    <w:name w:val="toc 9"/>
    <w:basedOn w:val="Norml"/>
    <w:next w:val="Norml"/>
    <w:autoRedefine/>
    <w:semiHidden/>
    <w:locked/>
    <w:rsid w:val="00B55BBD"/>
    <w:pPr>
      <w:ind w:left="1920"/>
    </w:pPr>
    <w:rPr>
      <w:sz w:val="20"/>
      <w:szCs w:val="20"/>
    </w:rPr>
  </w:style>
  <w:style w:type="paragraph" w:styleId="Listaszerbekezds">
    <w:name w:val="List Paragraph"/>
    <w:aliases w:val="T Nem számozott lista"/>
    <w:basedOn w:val="Norml"/>
    <w:uiPriority w:val="34"/>
    <w:qFormat/>
    <w:rsid w:val="00075F23"/>
    <w:pPr>
      <w:ind w:left="720"/>
      <w:contextualSpacing/>
    </w:pPr>
    <w:rPr>
      <w:lang w:eastAsia="hu-HU"/>
    </w:rPr>
  </w:style>
  <w:style w:type="paragraph" w:styleId="Dokumentumtrkp">
    <w:name w:val="Document Map"/>
    <w:basedOn w:val="Norml"/>
    <w:semiHidden/>
    <w:rsid w:val="00F772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Char17">
    <w:name w:val="Char Char17"/>
    <w:basedOn w:val="Bekezdsalapbettpusa"/>
    <w:locked/>
    <w:rsid w:val="000038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E-mailStlus80">
    <w:name w:val="E-mailStílus80"/>
    <w:basedOn w:val="Bekezdsalapbettpusa"/>
    <w:semiHidden/>
    <w:rsid w:val="00607A7A"/>
    <w:rPr>
      <w:rFonts w:ascii="Arial" w:hAnsi="Arial" w:cs="Arial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styleId="Lbjegyzetszveg">
    <w:name w:val="footnote text"/>
    <w:basedOn w:val="Norml"/>
    <w:link w:val="LbjegyzetszvegChar"/>
    <w:rsid w:val="0075399F"/>
    <w:rPr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75399F"/>
  </w:style>
  <w:style w:type="paragraph" w:styleId="Vltozat">
    <w:name w:val="Revision"/>
    <w:hidden/>
    <w:uiPriority w:val="99"/>
    <w:semiHidden/>
    <w:rsid w:val="00080B7F"/>
    <w:rPr>
      <w:sz w:val="24"/>
      <w:szCs w:val="24"/>
      <w:lang w:eastAsia="en-US"/>
    </w:rPr>
  </w:style>
  <w:style w:type="character" w:customStyle="1" w:styleId="apple-converted-space">
    <w:name w:val="apple-converted-space"/>
    <w:basedOn w:val="Bekezdsalapbettpusa"/>
    <w:rsid w:val="00FE6A54"/>
  </w:style>
  <w:style w:type="character" w:customStyle="1" w:styleId="reqformlabel2">
    <w:name w:val="reqformlabel2"/>
    <w:basedOn w:val="Bekezdsalapbettpusa"/>
    <w:rsid w:val="00B326D8"/>
    <w:rPr>
      <w:color w:val="FF0000"/>
      <w:sz w:val="17"/>
      <w:szCs w:val="17"/>
    </w:rPr>
  </w:style>
  <w:style w:type="table" w:customStyle="1" w:styleId="Rcsostblzat1">
    <w:name w:val="Rácsos táblázat1"/>
    <w:basedOn w:val="Normltblzat"/>
    <w:next w:val="Rcsostblzat"/>
    <w:uiPriority w:val="59"/>
    <w:rsid w:val="00B326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AB347A"/>
    <w:pPr>
      <w:spacing w:before="100" w:beforeAutospacing="1" w:after="100" w:afterAutospacing="1"/>
    </w:pPr>
    <w:rPr>
      <w:lang w:eastAsia="hu-HU"/>
    </w:rPr>
  </w:style>
  <w:style w:type="paragraph" w:styleId="Alcm">
    <w:name w:val="Subtitle"/>
    <w:basedOn w:val="Norml"/>
    <w:next w:val="Norml"/>
    <w:link w:val="AlcmChar"/>
    <w:qFormat/>
    <w:rsid w:val="00690E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690E0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12352"/>
    <w:pPr>
      <w:keepLines/>
      <w:numPr>
        <w:numId w:val="0"/>
      </w:numPr>
      <w:spacing w:before="240" w:line="259" w:lineRule="auto"/>
      <w:jc w:val="left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  <w:lang w:eastAsia="hu-HU"/>
    </w:rPr>
  </w:style>
  <w:style w:type="paragraph" w:customStyle="1" w:styleId="Listaszerbekezds1">
    <w:name w:val="Listaszerű bekezdés1"/>
    <w:basedOn w:val="Norml"/>
    <w:uiPriority w:val="99"/>
    <w:rsid w:val="00A94E97"/>
    <w:pPr>
      <w:ind w:left="720"/>
      <w:contextualSpacing/>
    </w:pPr>
    <w:rPr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6111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18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18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574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2579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eek.hu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ek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eek.hu" TargetMode="External"/><Relationship Id="rId19" Type="http://schemas.openxmlformats.org/officeDocument/2006/relationships/hyperlink" Target="mailto:gyermekdiabetesz@aeek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ek.h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AB26-E117-4FD4-81A3-89EF4437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5334</Words>
  <Characters>36807</Characters>
  <Application>Microsoft Office Word</Application>
  <DocSecurity>0</DocSecurity>
  <Lines>306</Lines>
  <Paragraphs>84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42057</CharactersWithSpaces>
  <SharedDoc>false</SharedDoc>
  <HLinks>
    <vt:vector size="282" baseType="variant">
      <vt:variant>
        <vt:i4>7340090</vt:i4>
      </vt:variant>
      <vt:variant>
        <vt:i4>255</vt:i4>
      </vt:variant>
      <vt:variant>
        <vt:i4>0</vt:i4>
      </vt:variant>
      <vt:variant>
        <vt:i4>5</vt:i4>
      </vt:variant>
      <vt:variant>
        <vt:lpwstr>http://www.eper.hu/</vt:lpwstr>
      </vt:variant>
      <vt:variant>
        <vt:lpwstr/>
      </vt:variant>
      <vt:variant>
        <vt:i4>6619175</vt:i4>
      </vt:variant>
      <vt:variant>
        <vt:i4>252</vt:i4>
      </vt:variant>
      <vt:variant>
        <vt:i4>0</vt:i4>
      </vt:variant>
      <vt:variant>
        <vt:i4>5</vt:i4>
      </vt:variant>
      <vt:variant>
        <vt:lpwstr>http://www.kozpenzpalyazat.gov.hu/</vt:lpwstr>
      </vt:variant>
      <vt:variant>
        <vt:lpwstr/>
      </vt:variant>
      <vt:variant>
        <vt:i4>7733286</vt:i4>
      </vt:variant>
      <vt:variant>
        <vt:i4>249</vt:i4>
      </vt:variant>
      <vt:variant>
        <vt:i4>0</vt:i4>
      </vt:variant>
      <vt:variant>
        <vt:i4>5</vt:i4>
      </vt:variant>
      <vt:variant>
        <vt:lpwstr>http://www.wekerle.gov.hu/</vt:lpwstr>
      </vt:variant>
      <vt:variant>
        <vt:lpwstr/>
      </vt:variant>
      <vt:variant>
        <vt:i4>7340090</vt:i4>
      </vt:variant>
      <vt:variant>
        <vt:i4>246</vt:i4>
      </vt:variant>
      <vt:variant>
        <vt:i4>0</vt:i4>
      </vt:variant>
      <vt:variant>
        <vt:i4>5</vt:i4>
      </vt:variant>
      <vt:variant>
        <vt:lpwstr>http://www.eper.hu/</vt:lpwstr>
      </vt:variant>
      <vt:variant>
        <vt:lpwstr/>
      </vt:variant>
      <vt:variant>
        <vt:i4>5570565</vt:i4>
      </vt:variant>
      <vt:variant>
        <vt:i4>243</vt:i4>
      </vt:variant>
      <vt:variant>
        <vt:i4>0</vt:i4>
      </vt:variant>
      <vt:variant>
        <vt:i4>5</vt:i4>
      </vt:variant>
      <vt:variant>
        <vt:lpwstr>https://www.kozpenzpalyazat.gov.hu/srv/index.jsp</vt:lpwstr>
      </vt:variant>
      <vt:variant>
        <vt:lpwstr/>
      </vt:variant>
      <vt:variant>
        <vt:i4>7733286</vt:i4>
      </vt:variant>
      <vt:variant>
        <vt:i4>240</vt:i4>
      </vt:variant>
      <vt:variant>
        <vt:i4>0</vt:i4>
      </vt:variant>
      <vt:variant>
        <vt:i4>5</vt:i4>
      </vt:variant>
      <vt:variant>
        <vt:lpwstr>http://www.wekerle.gov.hu/</vt:lpwstr>
      </vt:variant>
      <vt:variant>
        <vt:lpwstr/>
      </vt:variant>
      <vt:variant>
        <vt:i4>7340090</vt:i4>
      </vt:variant>
      <vt:variant>
        <vt:i4>237</vt:i4>
      </vt:variant>
      <vt:variant>
        <vt:i4>0</vt:i4>
      </vt:variant>
      <vt:variant>
        <vt:i4>5</vt:i4>
      </vt:variant>
      <vt:variant>
        <vt:lpwstr>http://www.eper.hu/</vt:lpwstr>
      </vt:variant>
      <vt:variant>
        <vt:lpwstr/>
      </vt:variant>
      <vt:variant>
        <vt:i4>7733286</vt:i4>
      </vt:variant>
      <vt:variant>
        <vt:i4>234</vt:i4>
      </vt:variant>
      <vt:variant>
        <vt:i4>0</vt:i4>
      </vt:variant>
      <vt:variant>
        <vt:i4>5</vt:i4>
      </vt:variant>
      <vt:variant>
        <vt:lpwstr>http://www.wekerle.gov.hu/</vt:lpwstr>
      </vt:variant>
      <vt:variant>
        <vt:lpwstr/>
      </vt:variant>
      <vt:variant>
        <vt:i4>7340090</vt:i4>
      </vt:variant>
      <vt:variant>
        <vt:i4>231</vt:i4>
      </vt:variant>
      <vt:variant>
        <vt:i4>0</vt:i4>
      </vt:variant>
      <vt:variant>
        <vt:i4>5</vt:i4>
      </vt:variant>
      <vt:variant>
        <vt:lpwstr>http://www.eper.hu/</vt:lpwstr>
      </vt:variant>
      <vt:variant>
        <vt:lpwstr/>
      </vt:variant>
      <vt:variant>
        <vt:i4>1835069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_Toc311192692</vt:lpwstr>
      </vt:variant>
      <vt:variant>
        <vt:i4>1835069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_Toc311192691</vt:lpwstr>
      </vt:variant>
      <vt:variant>
        <vt:i4>1835069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_Toc311192690</vt:lpwstr>
      </vt:variant>
      <vt:variant>
        <vt:i4>1900605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_Toc311192689</vt:lpwstr>
      </vt:variant>
      <vt:variant>
        <vt:i4>1900605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_Toc311192688</vt:lpwstr>
      </vt:variant>
      <vt:variant>
        <vt:i4>1900605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_Toc311192687</vt:lpwstr>
      </vt:variant>
      <vt:variant>
        <vt:i4>1900605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_Toc311192686</vt:lpwstr>
      </vt:variant>
      <vt:variant>
        <vt:i4>1900605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_Toc311192685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_Toc311192684</vt:lpwstr>
      </vt:variant>
      <vt:variant>
        <vt:i4>1900605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_Toc311192683</vt:lpwstr>
      </vt:variant>
      <vt:variant>
        <vt:i4>1900605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_Toc311192682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_Toc311192681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_Toc311192680</vt:lpwstr>
      </vt:variant>
      <vt:variant>
        <vt:i4>1179709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_Toc311192679</vt:lpwstr>
      </vt:variant>
      <vt:variant>
        <vt:i4>1179709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_Toc311192678</vt:lpwstr>
      </vt:variant>
      <vt:variant>
        <vt:i4>1179709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_Toc311192677</vt:lpwstr>
      </vt:variant>
      <vt:variant>
        <vt:i4>1179709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_Toc311192676</vt:lpwstr>
      </vt:variant>
      <vt:variant>
        <vt:i4>1179709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_Toc311192675</vt:lpwstr>
      </vt:variant>
      <vt:variant>
        <vt:i4>1179709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_Toc311192674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_Toc311192673</vt:lpwstr>
      </vt:variant>
      <vt:variant>
        <vt:i4>1179709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_Toc311192672</vt:lpwstr>
      </vt:variant>
      <vt:variant>
        <vt:i4>1179709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_Toc311192671</vt:lpwstr>
      </vt:variant>
      <vt:variant>
        <vt:i4>1179709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_Toc311192670</vt:lpwstr>
      </vt:variant>
      <vt:variant>
        <vt:i4>1245245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_Toc311192669</vt:lpwstr>
      </vt:variant>
      <vt:variant>
        <vt:i4>1245245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_Toc311192668</vt:lpwstr>
      </vt:variant>
      <vt:variant>
        <vt:i4>1245245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_Toc311192667</vt:lpwstr>
      </vt:variant>
      <vt:variant>
        <vt:i4>1245245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_Toc311192666</vt:lpwstr>
      </vt:variant>
      <vt:variant>
        <vt:i4>1245245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_Toc311192665</vt:lpwstr>
      </vt:variant>
      <vt:variant>
        <vt:i4>1245245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_Toc311192664</vt:lpwstr>
      </vt:variant>
      <vt:variant>
        <vt:i4>1245245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_Toc311192663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_Toc311192662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_Toc311192661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_Toc311192660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_Toc311192658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_Toc311192657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_Toc311192656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_Toc311192655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_Toc311192654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2020-04-29T04:29:00Z</dcterms:created>
  <dcterms:modified xsi:type="dcterms:W3CDTF">2020-05-06T06:12:00Z</dcterms:modified>
</cp:coreProperties>
</file>